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F3DDE4" w14:textId="77777777" w:rsidR="00692705" w:rsidRPr="00A64FB6" w:rsidRDefault="00692705" w:rsidP="00692705">
      <w:pPr>
        <w:shd w:val="clear" w:color="auto" w:fill="FFFFFF"/>
        <w:jc w:val="center"/>
        <w:rPr>
          <w:sz w:val="20"/>
          <w:szCs w:val="20"/>
        </w:rPr>
      </w:pPr>
      <w:r w:rsidRPr="00A64FB6">
        <w:rPr>
          <w:sz w:val="20"/>
          <w:szCs w:val="20"/>
        </w:rPr>
        <w:t>Муниципальное бюджетное общеобразовательное учреждение «</w:t>
      </w:r>
      <w:proofErr w:type="spellStart"/>
      <w:r w:rsidRPr="00A64FB6">
        <w:rPr>
          <w:sz w:val="20"/>
          <w:szCs w:val="20"/>
        </w:rPr>
        <w:t>Теньковская</w:t>
      </w:r>
      <w:proofErr w:type="spellEnd"/>
      <w:r w:rsidRPr="00A64FB6">
        <w:rPr>
          <w:sz w:val="20"/>
          <w:szCs w:val="20"/>
        </w:rPr>
        <w:t xml:space="preserve"> средняя общеобразовательная школа» </w:t>
      </w:r>
      <w:proofErr w:type="spellStart"/>
      <w:r w:rsidRPr="00A64FB6">
        <w:rPr>
          <w:sz w:val="20"/>
          <w:szCs w:val="20"/>
        </w:rPr>
        <w:t>Теньковско</w:t>
      </w:r>
      <w:r>
        <w:rPr>
          <w:sz w:val="20"/>
          <w:szCs w:val="20"/>
        </w:rPr>
        <w:t>го</w:t>
      </w:r>
      <w:proofErr w:type="spellEnd"/>
      <w:r>
        <w:rPr>
          <w:sz w:val="20"/>
          <w:szCs w:val="20"/>
        </w:rPr>
        <w:t xml:space="preserve"> сельского поселения Камско-</w:t>
      </w:r>
      <w:proofErr w:type="gramStart"/>
      <w:r w:rsidRPr="00A64FB6">
        <w:rPr>
          <w:sz w:val="20"/>
          <w:szCs w:val="20"/>
        </w:rPr>
        <w:t>Устьинского  муниципального</w:t>
      </w:r>
      <w:proofErr w:type="gramEnd"/>
      <w:r w:rsidRPr="00A64FB6">
        <w:rPr>
          <w:sz w:val="20"/>
          <w:szCs w:val="20"/>
        </w:rPr>
        <w:t xml:space="preserve"> района Республики Татарстан</w:t>
      </w:r>
    </w:p>
    <w:p w14:paraId="7A946FFB" w14:textId="77777777" w:rsidR="00692705" w:rsidRPr="00A64FB6" w:rsidRDefault="00692705" w:rsidP="00692705">
      <w:pPr>
        <w:shd w:val="clear" w:color="auto" w:fill="FFFFFF"/>
        <w:jc w:val="center"/>
        <w:rPr>
          <w:sz w:val="20"/>
          <w:szCs w:val="20"/>
        </w:rPr>
      </w:pPr>
    </w:p>
    <w:tbl>
      <w:tblPr>
        <w:tblW w:w="10275" w:type="dxa"/>
        <w:jc w:val="center"/>
        <w:tblLayout w:type="fixed"/>
        <w:tblLook w:val="04A0" w:firstRow="1" w:lastRow="0" w:firstColumn="1" w:lastColumn="0" w:noHBand="0" w:noVBand="1"/>
      </w:tblPr>
      <w:tblGrid>
        <w:gridCol w:w="3438"/>
        <w:gridCol w:w="3402"/>
        <w:gridCol w:w="3435"/>
      </w:tblGrid>
      <w:tr w:rsidR="00692705" w:rsidRPr="00A64FB6" w14:paraId="5C4B6A3A" w14:textId="77777777" w:rsidTr="00B26038">
        <w:trPr>
          <w:jc w:val="center"/>
        </w:trPr>
        <w:tc>
          <w:tcPr>
            <w:tcW w:w="3438" w:type="dxa"/>
            <w:hideMark/>
          </w:tcPr>
          <w:p w14:paraId="2B98EF90" w14:textId="77777777" w:rsidR="00692705" w:rsidRPr="00A64FB6" w:rsidRDefault="00692705" w:rsidP="00B2603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64FB6">
              <w:rPr>
                <w:sz w:val="20"/>
                <w:szCs w:val="20"/>
              </w:rPr>
              <w:t>«Рассмотрено»</w:t>
            </w:r>
          </w:p>
          <w:p w14:paraId="252B3910" w14:textId="77777777" w:rsidR="00692705" w:rsidRPr="00A64FB6" w:rsidRDefault="00692705" w:rsidP="00B2603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64FB6">
              <w:rPr>
                <w:sz w:val="20"/>
                <w:szCs w:val="20"/>
              </w:rPr>
              <w:t xml:space="preserve">Руководитель ШМО </w:t>
            </w:r>
          </w:p>
          <w:p w14:paraId="0638D4D0" w14:textId="77777777" w:rsidR="00692705" w:rsidRPr="00A64FB6" w:rsidRDefault="00692705" w:rsidP="00B2603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64FB6">
              <w:rPr>
                <w:sz w:val="20"/>
                <w:szCs w:val="20"/>
              </w:rPr>
              <w:t>_______________/И.П. Коржова/</w:t>
            </w:r>
          </w:p>
          <w:p w14:paraId="4D48D34E" w14:textId="77777777" w:rsidR="00692705" w:rsidRPr="00A64FB6" w:rsidRDefault="00692705" w:rsidP="00B2603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Протокол № 1 от 20.08.2020</w:t>
            </w:r>
          </w:p>
        </w:tc>
        <w:tc>
          <w:tcPr>
            <w:tcW w:w="3402" w:type="dxa"/>
            <w:hideMark/>
          </w:tcPr>
          <w:p w14:paraId="7DDF2376" w14:textId="77777777" w:rsidR="00692705" w:rsidRPr="00A64FB6" w:rsidRDefault="00692705" w:rsidP="00B26038">
            <w:pPr>
              <w:jc w:val="center"/>
              <w:rPr>
                <w:sz w:val="20"/>
                <w:szCs w:val="20"/>
              </w:rPr>
            </w:pPr>
            <w:r w:rsidRPr="00A64FB6">
              <w:rPr>
                <w:sz w:val="20"/>
                <w:szCs w:val="20"/>
              </w:rPr>
              <w:t>«Согласовано»</w:t>
            </w:r>
          </w:p>
          <w:p w14:paraId="746054AF" w14:textId="77777777" w:rsidR="00692705" w:rsidRPr="00A64FB6" w:rsidRDefault="00392162" w:rsidP="00B260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</w:t>
            </w:r>
            <w:r w:rsidR="00692705" w:rsidRPr="00A64FB6">
              <w:rPr>
                <w:sz w:val="20"/>
                <w:szCs w:val="20"/>
              </w:rPr>
              <w:t>П</w:t>
            </w:r>
            <w:r>
              <w:rPr>
                <w:sz w:val="20"/>
                <w:szCs w:val="20"/>
              </w:rPr>
              <w:t xml:space="preserve">редседатель МС                </w:t>
            </w:r>
            <w:r w:rsidR="00692705" w:rsidRPr="00A64FB6">
              <w:rPr>
                <w:sz w:val="20"/>
                <w:szCs w:val="20"/>
              </w:rPr>
              <w:t xml:space="preserve"> _________ /М. А. </w:t>
            </w:r>
            <w:proofErr w:type="spellStart"/>
            <w:r w:rsidR="00692705" w:rsidRPr="00A64FB6">
              <w:rPr>
                <w:sz w:val="20"/>
                <w:szCs w:val="20"/>
              </w:rPr>
              <w:t>Назарычева</w:t>
            </w:r>
            <w:proofErr w:type="spellEnd"/>
            <w:r w:rsidR="00692705" w:rsidRPr="00A64FB6">
              <w:rPr>
                <w:sz w:val="20"/>
                <w:szCs w:val="20"/>
              </w:rPr>
              <w:t>/</w:t>
            </w:r>
          </w:p>
          <w:p w14:paraId="2E9DB04A" w14:textId="77777777" w:rsidR="00692705" w:rsidRPr="00A64FB6" w:rsidRDefault="00692705" w:rsidP="00B26038">
            <w:pPr>
              <w:rPr>
                <w:sz w:val="24"/>
                <w:szCs w:val="24"/>
              </w:rPr>
            </w:pPr>
          </w:p>
        </w:tc>
        <w:tc>
          <w:tcPr>
            <w:tcW w:w="3435" w:type="dxa"/>
            <w:hideMark/>
          </w:tcPr>
          <w:p w14:paraId="7280E451" w14:textId="77777777" w:rsidR="00692705" w:rsidRPr="00A64FB6" w:rsidRDefault="00392162" w:rsidP="00B2603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«Утверждено</w:t>
            </w:r>
            <w:r w:rsidR="00692705" w:rsidRPr="00A64FB6">
              <w:rPr>
                <w:sz w:val="20"/>
                <w:szCs w:val="20"/>
              </w:rPr>
              <w:t>»</w:t>
            </w:r>
          </w:p>
          <w:p w14:paraId="55C3E4AC" w14:textId="77777777" w:rsidR="00692705" w:rsidRPr="00A64FB6" w:rsidRDefault="00692705" w:rsidP="00B2603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</w:t>
            </w:r>
            <w:r w:rsidR="00392162">
              <w:rPr>
                <w:sz w:val="20"/>
                <w:szCs w:val="20"/>
              </w:rPr>
              <w:t xml:space="preserve">       </w:t>
            </w:r>
            <w:r>
              <w:rPr>
                <w:sz w:val="20"/>
                <w:szCs w:val="20"/>
              </w:rPr>
              <w:t xml:space="preserve">  </w:t>
            </w:r>
            <w:r w:rsidRPr="00A64FB6">
              <w:rPr>
                <w:sz w:val="20"/>
                <w:szCs w:val="20"/>
              </w:rPr>
              <w:t>Директор школы</w:t>
            </w:r>
          </w:p>
          <w:p w14:paraId="57286E07" w14:textId="77777777" w:rsidR="00692705" w:rsidRPr="00A64FB6" w:rsidRDefault="00392162" w:rsidP="00B2603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</w:t>
            </w:r>
            <w:r w:rsidR="00692705" w:rsidRPr="00A64FB6">
              <w:rPr>
                <w:sz w:val="20"/>
                <w:szCs w:val="20"/>
              </w:rPr>
              <w:t xml:space="preserve">__________/Л. И. </w:t>
            </w:r>
            <w:proofErr w:type="spellStart"/>
            <w:r w:rsidR="00692705" w:rsidRPr="00A64FB6">
              <w:rPr>
                <w:sz w:val="20"/>
                <w:szCs w:val="20"/>
              </w:rPr>
              <w:t>Акутина</w:t>
            </w:r>
            <w:proofErr w:type="spellEnd"/>
            <w:r w:rsidR="00692705" w:rsidRPr="00A64FB6">
              <w:rPr>
                <w:sz w:val="20"/>
                <w:szCs w:val="20"/>
              </w:rPr>
              <w:t>/</w:t>
            </w:r>
          </w:p>
          <w:p w14:paraId="4511F0B0" w14:textId="77777777" w:rsidR="00692705" w:rsidRPr="00A64FB6" w:rsidRDefault="00692705" w:rsidP="00B26038">
            <w:pPr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        Приказ № 90 от 20.08.2020</w:t>
            </w:r>
            <w:r w:rsidRPr="00A64FB6">
              <w:rPr>
                <w:sz w:val="20"/>
                <w:szCs w:val="20"/>
              </w:rPr>
              <w:t xml:space="preserve"> </w:t>
            </w:r>
          </w:p>
        </w:tc>
      </w:tr>
    </w:tbl>
    <w:p w14:paraId="54370830" w14:textId="77777777" w:rsidR="00692705" w:rsidRPr="00A64FB6" w:rsidRDefault="00692705" w:rsidP="00692705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sz w:val="20"/>
          <w:szCs w:val="20"/>
        </w:rPr>
      </w:pPr>
    </w:p>
    <w:p w14:paraId="5E420076" w14:textId="77777777" w:rsidR="00692705" w:rsidRPr="00A64FB6" w:rsidRDefault="00692705" w:rsidP="00692705">
      <w:pPr>
        <w:rPr>
          <w:sz w:val="20"/>
          <w:szCs w:val="20"/>
        </w:rPr>
      </w:pPr>
    </w:p>
    <w:p w14:paraId="2518A5B5" w14:textId="77777777" w:rsidR="00692705" w:rsidRPr="00A64FB6" w:rsidRDefault="00692705" w:rsidP="00692705">
      <w:pPr>
        <w:rPr>
          <w:sz w:val="20"/>
          <w:szCs w:val="20"/>
        </w:rPr>
      </w:pPr>
    </w:p>
    <w:p w14:paraId="3D99C761" w14:textId="77777777" w:rsidR="00692705" w:rsidRPr="00A64FB6" w:rsidRDefault="00692705" w:rsidP="00692705">
      <w:pPr>
        <w:rPr>
          <w:sz w:val="20"/>
          <w:szCs w:val="20"/>
        </w:rPr>
      </w:pPr>
    </w:p>
    <w:p w14:paraId="4F8297AC" w14:textId="77777777" w:rsidR="00692705" w:rsidRPr="00A64FB6" w:rsidRDefault="00692705" w:rsidP="00692705">
      <w:pPr>
        <w:rPr>
          <w:sz w:val="20"/>
          <w:szCs w:val="20"/>
        </w:rPr>
      </w:pPr>
    </w:p>
    <w:p w14:paraId="60018D9B" w14:textId="77777777" w:rsidR="00692705" w:rsidRPr="00A64FB6" w:rsidRDefault="00692705" w:rsidP="00692705">
      <w:pPr>
        <w:rPr>
          <w:sz w:val="20"/>
          <w:szCs w:val="20"/>
        </w:rPr>
      </w:pPr>
    </w:p>
    <w:p w14:paraId="36A25145" w14:textId="77777777" w:rsidR="00692705" w:rsidRPr="00A64FB6" w:rsidRDefault="00692705" w:rsidP="00692705">
      <w:pPr>
        <w:rPr>
          <w:sz w:val="20"/>
          <w:szCs w:val="20"/>
        </w:rPr>
      </w:pPr>
    </w:p>
    <w:p w14:paraId="0C14955E" w14:textId="77777777" w:rsidR="00692705" w:rsidRPr="00A64FB6" w:rsidRDefault="00692705" w:rsidP="00692705">
      <w:pPr>
        <w:rPr>
          <w:sz w:val="20"/>
          <w:szCs w:val="20"/>
        </w:rPr>
      </w:pPr>
    </w:p>
    <w:p w14:paraId="0CB2EDB3" w14:textId="77777777" w:rsidR="00692705" w:rsidRPr="00A64FB6" w:rsidRDefault="00692705" w:rsidP="00692705">
      <w:pPr>
        <w:rPr>
          <w:sz w:val="20"/>
          <w:szCs w:val="20"/>
        </w:rPr>
      </w:pPr>
    </w:p>
    <w:p w14:paraId="4755A87F" w14:textId="77777777" w:rsidR="00692705" w:rsidRPr="00A64FB6" w:rsidRDefault="00692705" w:rsidP="00692705">
      <w:pPr>
        <w:rPr>
          <w:sz w:val="20"/>
          <w:szCs w:val="20"/>
        </w:rPr>
      </w:pPr>
    </w:p>
    <w:p w14:paraId="3C2DDA04" w14:textId="77777777" w:rsidR="00692705" w:rsidRPr="00A64FB6" w:rsidRDefault="00692705" w:rsidP="00692705">
      <w:pPr>
        <w:rPr>
          <w:sz w:val="20"/>
          <w:szCs w:val="20"/>
        </w:rPr>
      </w:pPr>
    </w:p>
    <w:p w14:paraId="4611A90A" w14:textId="77777777" w:rsidR="00692705" w:rsidRPr="00A64FB6" w:rsidRDefault="00692705" w:rsidP="00692705">
      <w:pPr>
        <w:rPr>
          <w:sz w:val="20"/>
          <w:szCs w:val="20"/>
        </w:rPr>
      </w:pPr>
    </w:p>
    <w:p w14:paraId="2E8EB974" w14:textId="77777777" w:rsidR="00692705" w:rsidRPr="00A64FB6" w:rsidRDefault="00692705" w:rsidP="00692705">
      <w:pPr>
        <w:rPr>
          <w:sz w:val="20"/>
          <w:szCs w:val="20"/>
        </w:rPr>
      </w:pPr>
    </w:p>
    <w:p w14:paraId="346D624B" w14:textId="77777777" w:rsidR="00692705" w:rsidRPr="00A64FB6" w:rsidRDefault="00692705" w:rsidP="00692705">
      <w:pPr>
        <w:rPr>
          <w:sz w:val="20"/>
          <w:szCs w:val="20"/>
        </w:rPr>
      </w:pPr>
    </w:p>
    <w:p w14:paraId="6360B834" w14:textId="77777777" w:rsidR="00692705" w:rsidRPr="00A64FB6" w:rsidRDefault="00692705" w:rsidP="00692705">
      <w:pPr>
        <w:rPr>
          <w:sz w:val="20"/>
          <w:szCs w:val="20"/>
        </w:rPr>
      </w:pPr>
    </w:p>
    <w:p w14:paraId="10877E62" w14:textId="77777777" w:rsidR="00692705" w:rsidRPr="00A64FB6" w:rsidRDefault="00692705" w:rsidP="00692705">
      <w:pPr>
        <w:rPr>
          <w:b/>
          <w:sz w:val="20"/>
          <w:szCs w:val="20"/>
        </w:rPr>
      </w:pPr>
      <w:r w:rsidRPr="00A64FB6">
        <w:rPr>
          <w:sz w:val="20"/>
          <w:szCs w:val="20"/>
        </w:rPr>
        <w:tab/>
      </w:r>
    </w:p>
    <w:p w14:paraId="390820C3" w14:textId="77777777" w:rsidR="00692705" w:rsidRPr="00A64FB6" w:rsidRDefault="00692705" w:rsidP="00692705">
      <w:pPr>
        <w:jc w:val="center"/>
        <w:rPr>
          <w:b/>
          <w:sz w:val="28"/>
          <w:szCs w:val="28"/>
        </w:rPr>
      </w:pPr>
      <w:r w:rsidRPr="00A64FB6">
        <w:rPr>
          <w:b/>
          <w:sz w:val="28"/>
          <w:szCs w:val="28"/>
        </w:rPr>
        <w:t>РАБОЧАЯ ПРОГРАММА</w:t>
      </w:r>
    </w:p>
    <w:p w14:paraId="07DDA44C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5CF4A7B6" w14:textId="77777777" w:rsidR="00692705" w:rsidRDefault="00692705" w:rsidP="00692705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ПО ПРЕДМЕТУ «РУССКИЙ ЯЗЫК»</w:t>
      </w:r>
    </w:p>
    <w:p w14:paraId="30D2E27C" w14:textId="77777777" w:rsidR="00692705" w:rsidRPr="00A64FB6" w:rsidRDefault="00692705" w:rsidP="00692705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10-11 КЛАССЫ</w:t>
      </w:r>
    </w:p>
    <w:p w14:paraId="25478212" w14:textId="77777777" w:rsidR="00692705" w:rsidRPr="00A64FB6" w:rsidRDefault="00692705" w:rsidP="00692705">
      <w:pPr>
        <w:jc w:val="center"/>
        <w:rPr>
          <w:b/>
          <w:sz w:val="28"/>
          <w:szCs w:val="28"/>
        </w:rPr>
      </w:pPr>
    </w:p>
    <w:p w14:paraId="4355A9E8" w14:textId="77777777" w:rsidR="00692705" w:rsidRDefault="00692705" w:rsidP="00692705">
      <w:pPr>
        <w:jc w:val="center"/>
        <w:rPr>
          <w:sz w:val="28"/>
          <w:szCs w:val="28"/>
        </w:rPr>
      </w:pPr>
    </w:p>
    <w:p w14:paraId="4863FA0E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3E7CBD95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5281D671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5A0C9AAB" w14:textId="77777777" w:rsidR="00692705" w:rsidRPr="00A64FB6" w:rsidRDefault="00692705" w:rsidP="00692705">
      <w:pPr>
        <w:jc w:val="center"/>
        <w:rPr>
          <w:sz w:val="28"/>
          <w:szCs w:val="28"/>
        </w:rPr>
      </w:pPr>
      <w:r w:rsidRPr="00A64FB6">
        <w:rPr>
          <w:sz w:val="28"/>
          <w:szCs w:val="28"/>
        </w:rPr>
        <w:t xml:space="preserve">    </w:t>
      </w:r>
    </w:p>
    <w:p w14:paraId="3096885C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19F9FD07" w14:textId="77777777" w:rsidR="00692705" w:rsidRDefault="00692705" w:rsidP="00692705">
      <w:pPr>
        <w:jc w:val="center"/>
        <w:rPr>
          <w:sz w:val="28"/>
          <w:szCs w:val="28"/>
        </w:rPr>
      </w:pPr>
    </w:p>
    <w:p w14:paraId="266CB396" w14:textId="77777777" w:rsidR="00692705" w:rsidRDefault="00692705" w:rsidP="00692705">
      <w:pPr>
        <w:jc w:val="center"/>
        <w:rPr>
          <w:sz w:val="28"/>
          <w:szCs w:val="28"/>
        </w:rPr>
      </w:pPr>
    </w:p>
    <w:p w14:paraId="33324441" w14:textId="77777777" w:rsidR="00692705" w:rsidRDefault="00692705" w:rsidP="00692705">
      <w:pPr>
        <w:jc w:val="center"/>
        <w:rPr>
          <w:sz w:val="28"/>
          <w:szCs w:val="28"/>
        </w:rPr>
      </w:pPr>
    </w:p>
    <w:p w14:paraId="2A714562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567F9D49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78C1EDCE" w14:textId="77777777" w:rsidR="00692705" w:rsidRPr="00A64FB6" w:rsidRDefault="00692705" w:rsidP="00692705">
      <w:pPr>
        <w:ind w:left="6096"/>
        <w:rPr>
          <w:rFonts w:eastAsia="Calibri"/>
          <w:sz w:val="24"/>
          <w:szCs w:val="24"/>
        </w:rPr>
      </w:pPr>
      <w:r w:rsidRPr="00A64FB6">
        <w:rPr>
          <w:rFonts w:eastAsia="Calibri"/>
          <w:sz w:val="24"/>
          <w:szCs w:val="24"/>
        </w:rPr>
        <w:t>Рассмотрено на заседании                                            педагогического совета</w:t>
      </w:r>
    </w:p>
    <w:p w14:paraId="42CCF471" w14:textId="77777777" w:rsidR="00692705" w:rsidRPr="00A64FB6" w:rsidRDefault="00692705" w:rsidP="00692705">
      <w:pPr>
        <w:ind w:left="6096"/>
        <w:rPr>
          <w:sz w:val="28"/>
          <w:szCs w:val="28"/>
        </w:rPr>
      </w:pPr>
      <w:r>
        <w:rPr>
          <w:rFonts w:eastAsia="Calibri"/>
          <w:color w:val="000000"/>
          <w:sz w:val="24"/>
          <w:szCs w:val="24"/>
        </w:rPr>
        <w:t>Протокол № 1 от 20.08.2020</w:t>
      </w:r>
    </w:p>
    <w:p w14:paraId="4BCA6F96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3027B3D8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7E2B43F3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5CDAC35A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4F853A1F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45139CB7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1C6FF013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0D59C958" w14:textId="77777777" w:rsidR="00692705" w:rsidRPr="00A64FB6" w:rsidRDefault="00692705" w:rsidP="00692705">
      <w:pPr>
        <w:rPr>
          <w:sz w:val="28"/>
          <w:szCs w:val="28"/>
        </w:rPr>
      </w:pPr>
    </w:p>
    <w:p w14:paraId="488DF089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0851A11F" w14:textId="77777777" w:rsidR="00692705" w:rsidRDefault="00692705" w:rsidP="002D0BCD">
      <w:pPr>
        <w:rPr>
          <w:sz w:val="28"/>
          <w:szCs w:val="28"/>
        </w:rPr>
      </w:pPr>
    </w:p>
    <w:p w14:paraId="3E9EE493" w14:textId="77777777" w:rsidR="00692705" w:rsidRPr="00A64FB6" w:rsidRDefault="00692705" w:rsidP="00692705">
      <w:pPr>
        <w:rPr>
          <w:sz w:val="28"/>
          <w:szCs w:val="28"/>
        </w:rPr>
      </w:pPr>
    </w:p>
    <w:p w14:paraId="70B3ABB9" w14:textId="77777777" w:rsidR="00692705" w:rsidRPr="00A64FB6" w:rsidRDefault="00692705" w:rsidP="00692705">
      <w:pPr>
        <w:jc w:val="center"/>
        <w:rPr>
          <w:sz w:val="28"/>
          <w:szCs w:val="28"/>
        </w:rPr>
      </w:pPr>
    </w:p>
    <w:p w14:paraId="37CFCD9F" w14:textId="77777777" w:rsidR="00692705" w:rsidRPr="00FD7879" w:rsidRDefault="00692705" w:rsidP="00692705">
      <w:pPr>
        <w:jc w:val="center"/>
        <w:rPr>
          <w:sz w:val="24"/>
          <w:szCs w:val="24"/>
        </w:rPr>
      </w:pPr>
      <w:r>
        <w:rPr>
          <w:sz w:val="24"/>
          <w:szCs w:val="24"/>
        </w:rPr>
        <w:t>2020</w:t>
      </w:r>
      <w:r w:rsidRPr="00FD7879">
        <w:rPr>
          <w:sz w:val="24"/>
          <w:szCs w:val="24"/>
        </w:rPr>
        <w:t xml:space="preserve"> год</w:t>
      </w:r>
    </w:p>
    <w:p w14:paraId="3A101884" w14:textId="77777777" w:rsidR="00692705" w:rsidRPr="000355DF" w:rsidRDefault="00692705" w:rsidP="00692705">
      <w:pPr>
        <w:keepNext/>
        <w:jc w:val="center"/>
        <w:outlineLvl w:val="1"/>
        <w:rPr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355DF">
        <w:rPr>
          <w:b/>
          <w:sz w:val="28"/>
          <w:szCs w:val="28"/>
        </w:rPr>
        <w:lastRenderedPageBreak/>
        <w:t>Планируемые результаты</w:t>
      </w:r>
      <w:r w:rsidRPr="000355DF">
        <w:rPr>
          <w:b/>
          <w:sz w:val="28"/>
          <w:szCs w:val="28"/>
          <w:bdr w:val="none" w:sz="0" w:space="0" w:color="auto" w:frame="1"/>
          <w:shd w:val="clear" w:color="auto" w:fill="FFFFFF"/>
        </w:rPr>
        <w:t xml:space="preserve"> освоения обучающимися основной образовательной программы среднего общего образования</w:t>
      </w:r>
    </w:p>
    <w:p w14:paraId="16894BEF" w14:textId="77777777" w:rsidR="00692705" w:rsidRPr="000355DF" w:rsidRDefault="00692705" w:rsidP="00692705">
      <w:pPr>
        <w:rPr>
          <w:sz w:val="28"/>
          <w:szCs w:val="28"/>
        </w:rPr>
      </w:pPr>
    </w:p>
    <w:p w14:paraId="2C32CA58" w14:textId="77777777" w:rsidR="00692705" w:rsidRPr="00517266" w:rsidRDefault="00692705" w:rsidP="00692705">
      <w:pPr>
        <w:keepNext/>
        <w:keepLines/>
        <w:outlineLvl w:val="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</w:t>
      </w:r>
      <w:r w:rsidRPr="00517266">
        <w:rPr>
          <w:b/>
          <w:bCs/>
          <w:sz w:val="24"/>
          <w:szCs w:val="24"/>
        </w:rPr>
        <w:t>. Планируемые личностные результаты освоения ООП</w:t>
      </w:r>
    </w:p>
    <w:p w14:paraId="3389667D" w14:textId="77777777" w:rsidR="00692705" w:rsidRPr="00517266" w:rsidRDefault="00692705" w:rsidP="00692705">
      <w:pPr>
        <w:ind w:firstLine="567"/>
        <w:rPr>
          <w:b/>
          <w:sz w:val="24"/>
          <w:szCs w:val="24"/>
        </w:rPr>
      </w:pPr>
      <w:r w:rsidRPr="00517266">
        <w:rPr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14:paraId="392D9F0E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14:paraId="263BA72A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14:paraId="5988D03F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14:paraId="70A9E07E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14:paraId="40163949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14:paraId="2FA07492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неприятие вредных привычек: курения, употребления алкоголя, наркотиков.</w:t>
      </w:r>
    </w:p>
    <w:p w14:paraId="39A4D0B8" w14:textId="77777777" w:rsidR="00692705" w:rsidRPr="00517266" w:rsidRDefault="00692705" w:rsidP="00692705">
      <w:pPr>
        <w:ind w:firstLine="567"/>
        <w:rPr>
          <w:b/>
          <w:sz w:val="24"/>
          <w:szCs w:val="24"/>
        </w:rPr>
      </w:pPr>
      <w:r w:rsidRPr="00517266">
        <w:rPr>
          <w:b/>
          <w:sz w:val="24"/>
          <w:szCs w:val="24"/>
        </w:rPr>
        <w:t xml:space="preserve">Личностные результаты в сфере отношений обучающихся к России как к Родине (Отечеству): </w:t>
      </w:r>
    </w:p>
    <w:p w14:paraId="02E7E7DB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14:paraId="15B67B34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14:paraId="14A127AD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14:paraId="057BE1A8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воспитание уважения к культуре, языкам, традициям и обычаям народов, проживающих в Российской Федерации.</w:t>
      </w:r>
    </w:p>
    <w:p w14:paraId="7C8C9A48" w14:textId="77777777" w:rsidR="00692705" w:rsidRPr="00517266" w:rsidRDefault="00692705" w:rsidP="00692705">
      <w:pPr>
        <w:rPr>
          <w:sz w:val="24"/>
          <w:szCs w:val="24"/>
        </w:rPr>
      </w:pPr>
    </w:p>
    <w:p w14:paraId="3907BB76" w14:textId="77777777" w:rsidR="00692705" w:rsidRPr="00517266" w:rsidRDefault="00692705" w:rsidP="00692705">
      <w:pPr>
        <w:ind w:firstLine="567"/>
        <w:rPr>
          <w:b/>
          <w:sz w:val="24"/>
          <w:szCs w:val="24"/>
        </w:rPr>
      </w:pPr>
      <w:r w:rsidRPr="00517266">
        <w:rPr>
          <w:b/>
          <w:sz w:val="24"/>
          <w:szCs w:val="24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14:paraId="78AF68B8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14:paraId="7C51464A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признание неотчуждаемости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</w:p>
    <w:p w14:paraId="55027101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14:paraId="59B61166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интериоризация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14:paraId="38C64E52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14:paraId="2AB77895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lastRenderedPageBreak/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14:paraId="5B99A8F8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14:paraId="30F41ED1" w14:textId="77777777" w:rsidR="00692705" w:rsidRPr="00517266" w:rsidRDefault="00692705" w:rsidP="00692705">
      <w:pPr>
        <w:rPr>
          <w:sz w:val="24"/>
          <w:szCs w:val="24"/>
        </w:rPr>
      </w:pPr>
    </w:p>
    <w:p w14:paraId="204F00E8" w14:textId="77777777" w:rsidR="00692705" w:rsidRPr="00517266" w:rsidRDefault="00692705" w:rsidP="00692705">
      <w:pPr>
        <w:ind w:firstLine="567"/>
        <w:rPr>
          <w:b/>
          <w:sz w:val="24"/>
          <w:szCs w:val="24"/>
        </w:rPr>
      </w:pPr>
      <w:r w:rsidRPr="00517266">
        <w:rPr>
          <w:b/>
          <w:sz w:val="24"/>
          <w:szCs w:val="24"/>
        </w:rPr>
        <w:t xml:space="preserve">Личностные результаты в сфере отношений обучающихся с окружающими людьми: </w:t>
      </w:r>
    </w:p>
    <w:p w14:paraId="11E29AFA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14:paraId="3D60225E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14:paraId="2C1336CF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14:paraId="782A61B0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14:paraId="0CF28983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14:paraId="4F9221B5" w14:textId="77777777" w:rsidR="00692705" w:rsidRPr="00517266" w:rsidRDefault="00692705" w:rsidP="00692705">
      <w:pPr>
        <w:rPr>
          <w:sz w:val="24"/>
          <w:szCs w:val="24"/>
        </w:rPr>
      </w:pPr>
    </w:p>
    <w:p w14:paraId="342402A8" w14:textId="77777777" w:rsidR="00692705" w:rsidRPr="00517266" w:rsidRDefault="00692705" w:rsidP="00692705">
      <w:pPr>
        <w:ind w:firstLine="567"/>
        <w:rPr>
          <w:b/>
          <w:sz w:val="24"/>
          <w:szCs w:val="24"/>
        </w:rPr>
      </w:pPr>
      <w:r w:rsidRPr="00517266">
        <w:rPr>
          <w:b/>
          <w:sz w:val="24"/>
          <w:szCs w:val="24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14:paraId="6486C211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14:paraId="20CFFA9E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14:paraId="65CE3D36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14:paraId="340F3B33" w14:textId="77777777" w:rsidR="00692705" w:rsidRPr="00517266" w:rsidRDefault="00692705" w:rsidP="00845D37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эстетическое отношения к миру, готовность к эстетическому обустройству собственного быта. </w:t>
      </w:r>
    </w:p>
    <w:p w14:paraId="475EF3A9" w14:textId="77777777" w:rsidR="00692705" w:rsidRPr="00517266" w:rsidRDefault="00692705" w:rsidP="00845D37">
      <w:pPr>
        <w:jc w:val="both"/>
        <w:rPr>
          <w:sz w:val="24"/>
          <w:szCs w:val="24"/>
        </w:rPr>
      </w:pPr>
    </w:p>
    <w:p w14:paraId="20B675F6" w14:textId="77777777" w:rsidR="00692705" w:rsidRPr="00517266" w:rsidRDefault="00692705" w:rsidP="00845D37">
      <w:pPr>
        <w:ind w:firstLine="567"/>
        <w:jc w:val="both"/>
        <w:rPr>
          <w:b/>
          <w:sz w:val="24"/>
          <w:szCs w:val="24"/>
        </w:rPr>
      </w:pPr>
      <w:r w:rsidRPr="00517266">
        <w:rPr>
          <w:b/>
          <w:sz w:val="24"/>
          <w:szCs w:val="24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14:paraId="12D8107F" w14:textId="77777777" w:rsidR="00692705" w:rsidRPr="00517266" w:rsidRDefault="00692705" w:rsidP="00845D37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ответственное отношение к созданию семьи на основе осознанного принятия ценностей семейной жизни; </w:t>
      </w:r>
    </w:p>
    <w:p w14:paraId="05FD9F79" w14:textId="77777777" w:rsidR="00692705" w:rsidRPr="00517266" w:rsidRDefault="00692705" w:rsidP="00845D37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положительный образ семьи, родительства (отцовства и материнства), интериоризация традиционных семейных ценностей. </w:t>
      </w:r>
    </w:p>
    <w:p w14:paraId="6DDB956F" w14:textId="77777777" w:rsidR="00692705" w:rsidRPr="00517266" w:rsidRDefault="00692705" w:rsidP="00845D37">
      <w:pPr>
        <w:jc w:val="both"/>
        <w:rPr>
          <w:sz w:val="24"/>
          <w:szCs w:val="24"/>
        </w:rPr>
      </w:pPr>
    </w:p>
    <w:p w14:paraId="1C00B12C" w14:textId="77777777" w:rsidR="00692705" w:rsidRPr="00517266" w:rsidRDefault="00692705" w:rsidP="00845D37">
      <w:pPr>
        <w:ind w:firstLine="567"/>
        <w:jc w:val="both"/>
        <w:rPr>
          <w:b/>
          <w:sz w:val="24"/>
          <w:szCs w:val="24"/>
        </w:rPr>
      </w:pPr>
      <w:r w:rsidRPr="00517266">
        <w:rPr>
          <w:b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</w:p>
    <w:p w14:paraId="6199A38C" w14:textId="77777777" w:rsidR="00692705" w:rsidRPr="00517266" w:rsidRDefault="00692705" w:rsidP="00845D37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уважение ко всем формам собственности, готовность к защите своей собственности, </w:t>
      </w:r>
    </w:p>
    <w:p w14:paraId="5E242566" w14:textId="77777777" w:rsidR="00692705" w:rsidRPr="00517266" w:rsidRDefault="00692705" w:rsidP="00845D37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осознанный выбор будущей профессии как путь и способ реализации собственных жизненных планов;</w:t>
      </w:r>
    </w:p>
    <w:p w14:paraId="2BBB9758" w14:textId="77777777" w:rsidR="00692705" w:rsidRPr="00517266" w:rsidRDefault="00692705" w:rsidP="00845D37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14:paraId="56A9C3EA" w14:textId="77777777" w:rsidR="00692705" w:rsidRPr="00517266" w:rsidRDefault="00692705" w:rsidP="00845D37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lastRenderedPageBreak/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14:paraId="49CDC3A5" w14:textId="77777777" w:rsidR="00692705" w:rsidRPr="00517266" w:rsidRDefault="00692705" w:rsidP="00845D37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готовность к самообслуживанию, включая обучение и выполнение домашних обязанностей.</w:t>
      </w:r>
    </w:p>
    <w:p w14:paraId="75D77066" w14:textId="77777777" w:rsidR="00692705" w:rsidRPr="00517266" w:rsidRDefault="00692705" w:rsidP="00845D37">
      <w:pPr>
        <w:jc w:val="both"/>
        <w:rPr>
          <w:sz w:val="24"/>
          <w:szCs w:val="24"/>
        </w:rPr>
      </w:pPr>
    </w:p>
    <w:p w14:paraId="64FFE2A0" w14:textId="77777777" w:rsidR="00692705" w:rsidRPr="00517266" w:rsidRDefault="00692705" w:rsidP="00845D37">
      <w:pPr>
        <w:ind w:firstLine="567"/>
        <w:jc w:val="both"/>
        <w:rPr>
          <w:b/>
          <w:sz w:val="24"/>
          <w:szCs w:val="24"/>
        </w:rPr>
      </w:pPr>
      <w:r w:rsidRPr="00517266">
        <w:rPr>
          <w:b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14:paraId="47A611C8" w14:textId="77777777" w:rsidR="00692705" w:rsidRPr="00517266" w:rsidRDefault="00692705" w:rsidP="00845D37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14:paraId="4904F096" w14:textId="77777777" w:rsidR="00692705" w:rsidRPr="00517266" w:rsidRDefault="00692705" w:rsidP="00692705">
      <w:pPr>
        <w:rPr>
          <w:sz w:val="24"/>
          <w:szCs w:val="24"/>
        </w:rPr>
      </w:pPr>
    </w:p>
    <w:p w14:paraId="5D8E768B" w14:textId="77777777" w:rsidR="00692705" w:rsidRPr="00517266" w:rsidRDefault="00692705" w:rsidP="00692705">
      <w:pPr>
        <w:keepNext/>
        <w:keepLines/>
        <w:outlineLvl w:val="2"/>
        <w:rPr>
          <w:b/>
          <w:bCs/>
          <w:sz w:val="24"/>
          <w:szCs w:val="24"/>
        </w:rPr>
      </w:pPr>
      <w:bookmarkStart w:id="0" w:name="_Toc453968146"/>
      <w:bookmarkStart w:id="1" w:name="_Toc435412673"/>
      <w:bookmarkStart w:id="2" w:name="_Toc434850649"/>
      <w:r w:rsidRPr="00517266">
        <w:rPr>
          <w:b/>
          <w:bCs/>
          <w:sz w:val="24"/>
          <w:szCs w:val="24"/>
        </w:rPr>
        <w:t>2. Планируемые метапредметные результаты освоения ООП</w:t>
      </w:r>
      <w:bookmarkEnd w:id="0"/>
      <w:bookmarkEnd w:id="1"/>
      <w:bookmarkEnd w:id="2"/>
    </w:p>
    <w:p w14:paraId="3D669A59" w14:textId="77777777" w:rsidR="00692705" w:rsidRPr="00517266" w:rsidRDefault="00692705" w:rsidP="00845D37">
      <w:pPr>
        <w:jc w:val="both"/>
        <w:rPr>
          <w:sz w:val="24"/>
          <w:szCs w:val="24"/>
        </w:rPr>
      </w:pPr>
      <w:r w:rsidRPr="00517266">
        <w:rPr>
          <w:sz w:val="24"/>
          <w:szCs w:val="24"/>
        </w:rPr>
        <w:t>Метапредметные результаты освоения основной образовательной программы представлены тремя группами универсальных учебных действий (УУД).</w:t>
      </w:r>
    </w:p>
    <w:p w14:paraId="243C18BB" w14:textId="77777777" w:rsidR="00692705" w:rsidRPr="00517266" w:rsidRDefault="00692705" w:rsidP="00845D37">
      <w:pPr>
        <w:jc w:val="both"/>
        <w:rPr>
          <w:sz w:val="24"/>
          <w:szCs w:val="24"/>
        </w:rPr>
      </w:pPr>
    </w:p>
    <w:p w14:paraId="308D93F4" w14:textId="77777777" w:rsidR="00692705" w:rsidRPr="00517266" w:rsidRDefault="00692705" w:rsidP="00845D37">
      <w:pPr>
        <w:ind w:left="1069"/>
        <w:jc w:val="both"/>
        <w:rPr>
          <w:b/>
          <w:sz w:val="24"/>
          <w:szCs w:val="24"/>
        </w:rPr>
      </w:pPr>
      <w:r w:rsidRPr="00517266">
        <w:rPr>
          <w:b/>
          <w:sz w:val="24"/>
          <w:szCs w:val="24"/>
        </w:rPr>
        <w:t>Регулятивные универсальные учебные действия</w:t>
      </w:r>
    </w:p>
    <w:p w14:paraId="4271BF33" w14:textId="77777777" w:rsidR="00692705" w:rsidRPr="00517266" w:rsidRDefault="00692705" w:rsidP="00845D37">
      <w:pPr>
        <w:jc w:val="both"/>
        <w:rPr>
          <w:b/>
          <w:sz w:val="24"/>
          <w:szCs w:val="24"/>
        </w:rPr>
      </w:pPr>
      <w:r w:rsidRPr="00517266">
        <w:rPr>
          <w:b/>
          <w:sz w:val="24"/>
          <w:szCs w:val="24"/>
        </w:rPr>
        <w:t>Выпускник научится:</w:t>
      </w:r>
    </w:p>
    <w:p w14:paraId="20C0CCEA" w14:textId="77777777" w:rsidR="00692705" w:rsidRPr="00517266" w:rsidRDefault="00692705" w:rsidP="00845D37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14:paraId="1F81E821" w14:textId="77777777" w:rsidR="00692705" w:rsidRPr="00517266" w:rsidRDefault="00692705" w:rsidP="00845D37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14:paraId="55B2F987" w14:textId="77777777" w:rsidR="00692705" w:rsidRPr="00517266" w:rsidRDefault="00692705" w:rsidP="00845D37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ставить и формулировать собственные задачи в образовательной деятельности и жизненных ситуациях;</w:t>
      </w:r>
    </w:p>
    <w:p w14:paraId="4E1B8B15" w14:textId="77777777" w:rsidR="00692705" w:rsidRPr="00517266" w:rsidRDefault="00692705" w:rsidP="00845D37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14:paraId="11B372B5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14:paraId="2C444792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организовывать эффективный поиск ресурсов, необходимых для достижения поставленной цели;</w:t>
      </w:r>
    </w:p>
    <w:p w14:paraId="527A8042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сопоставлять полученный результат деятельности с поставленной заранее целью.</w:t>
      </w:r>
    </w:p>
    <w:p w14:paraId="4097441C" w14:textId="77777777" w:rsidR="00692705" w:rsidRPr="00517266" w:rsidRDefault="00692705" w:rsidP="00692705">
      <w:pPr>
        <w:rPr>
          <w:sz w:val="24"/>
          <w:szCs w:val="24"/>
        </w:rPr>
      </w:pPr>
    </w:p>
    <w:p w14:paraId="061CC1BD" w14:textId="77777777" w:rsidR="00692705" w:rsidRPr="00517266" w:rsidRDefault="00692705" w:rsidP="00692705">
      <w:pPr>
        <w:rPr>
          <w:b/>
          <w:sz w:val="24"/>
          <w:szCs w:val="24"/>
        </w:rPr>
      </w:pPr>
      <w:r w:rsidRPr="00517266">
        <w:rPr>
          <w:b/>
          <w:sz w:val="24"/>
          <w:szCs w:val="24"/>
        </w:rPr>
        <w:t xml:space="preserve"> Познавательные универсальные учебные действия</w:t>
      </w:r>
    </w:p>
    <w:p w14:paraId="184121CA" w14:textId="77777777" w:rsidR="00692705" w:rsidRPr="00517266" w:rsidRDefault="00692705" w:rsidP="00692705">
      <w:pPr>
        <w:rPr>
          <w:b/>
          <w:sz w:val="24"/>
          <w:szCs w:val="24"/>
        </w:rPr>
      </w:pPr>
      <w:r w:rsidRPr="00517266">
        <w:rPr>
          <w:b/>
          <w:sz w:val="24"/>
          <w:szCs w:val="24"/>
        </w:rPr>
        <w:t xml:space="preserve">Выпускник научится: </w:t>
      </w:r>
    </w:p>
    <w:p w14:paraId="15BA09B8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14:paraId="1D138853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критически оценивать и интерпретировать информацию с разных </w:t>
      </w:r>
      <w:proofErr w:type="gramStart"/>
      <w:r w:rsidRPr="00517266">
        <w:rPr>
          <w:sz w:val="24"/>
          <w:szCs w:val="24"/>
          <w:u w:color="000000"/>
          <w:bdr w:val="none" w:sz="0" w:space="0" w:color="auto" w:frame="1"/>
        </w:rPr>
        <w:t>позиций,  распознавать</w:t>
      </w:r>
      <w:proofErr w:type="gramEnd"/>
      <w:r w:rsidRPr="00517266">
        <w:rPr>
          <w:sz w:val="24"/>
          <w:szCs w:val="24"/>
          <w:u w:color="000000"/>
          <w:bdr w:val="none" w:sz="0" w:space="0" w:color="auto" w:frame="1"/>
        </w:rPr>
        <w:t xml:space="preserve"> и фиксировать противоречия в информационных источниках;</w:t>
      </w:r>
    </w:p>
    <w:p w14:paraId="11619FA3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14:paraId="6935EEA1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14:paraId="55107C17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выходить за рамки учебного предмета и осуществлять целенаправленный поиск возможностей </w:t>
      </w:r>
      <w:proofErr w:type="gramStart"/>
      <w:r w:rsidRPr="00517266">
        <w:rPr>
          <w:sz w:val="24"/>
          <w:szCs w:val="24"/>
          <w:u w:color="000000"/>
          <w:bdr w:val="none" w:sz="0" w:space="0" w:color="auto" w:frame="1"/>
        </w:rPr>
        <w:t>для  широкого</w:t>
      </w:r>
      <w:proofErr w:type="gramEnd"/>
      <w:r w:rsidRPr="00517266">
        <w:rPr>
          <w:sz w:val="24"/>
          <w:szCs w:val="24"/>
          <w:u w:color="000000"/>
          <w:bdr w:val="none" w:sz="0" w:space="0" w:color="auto" w:frame="1"/>
        </w:rPr>
        <w:t xml:space="preserve"> переноса средств и способов действия;</w:t>
      </w:r>
    </w:p>
    <w:p w14:paraId="747563E1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14:paraId="5685B3A9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менять и удерживать разные позиции в познавательной деятельности.</w:t>
      </w:r>
    </w:p>
    <w:p w14:paraId="624A3D39" w14:textId="77777777" w:rsidR="00692705" w:rsidRPr="00517266" w:rsidRDefault="00692705" w:rsidP="00692705">
      <w:pPr>
        <w:rPr>
          <w:sz w:val="24"/>
          <w:szCs w:val="24"/>
        </w:rPr>
      </w:pPr>
    </w:p>
    <w:p w14:paraId="551BA3F3" w14:textId="77777777" w:rsidR="00692705" w:rsidRPr="00517266" w:rsidRDefault="00692705" w:rsidP="00692705">
      <w:pPr>
        <w:ind w:left="633"/>
        <w:rPr>
          <w:b/>
          <w:sz w:val="24"/>
          <w:szCs w:val="24"/>
        </w:rPr>
      </w:pPr>
      <w:r w:rsidRPr="00517266">
        <w:rPr>
          <w:b/>
          <w:sz w:val="24"/>
          <w:szCs w:val="24"/>
        </w:rPr>
        <w:t>Коммуникативные универсальные учебные действия</w:t>
      </w:r>
    </w:p>
    <w:p w14:paraId="206D7EDD" w14:textId="77777777" w:rsidR="00692705" w:rsidRPr="00517266" w:rsidRDefault="00692705" w:rsidP="00692705">
      <w:pPr>
        <w:rPr>
          <w:b/>
          <w:sz w:val="24"/>
          <w:szCs w:val="24"/>
        </w:rPr>
      </w:pPr>
      <w:r w:rsidRPr="00517266">
        <w:rPr>
          <w:b/>
          <w:sz w:val="24"/>
          <w:szCs w:val="24"/>
        </w:rPr>
        <w:t>Выпускник научится:</w:t>
      </w:r>
    </w:p>
    <w:p w14:paraId="23A8B91B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14:paraId="1AD20BF7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14:paraId="0721BD54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3468F4A4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lastRenderedPageBreak/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14:paraId="397E091A" w14:textId="77777777" w:rsidR="00692705" w:rsidRPr="00517266" w:rsidRDefault="00692705" w:rsidP="00692705">
      <w:pPr>
        <w:suppressAutoHyphens/>
        <w:ind w:firstLine="284"/>
        <w:jc w:val="both"/>
        <w:rPr>
          <w:sz w:val="24"/>
          <w:szCs w:val="24"/>
          <w:u w:color="000000"/>
          <w:bdr w:val="none" w:sz="0" w:space="0" w:color="auto" w:frame="1"/>
        </w:rPr>
      </w:pPr>
      <w:r w:rsidRPr="00517266">
        <w:rPr>
          <w:sz w:val="24"/>
          <w:szCs w:val="24"/>
          <w:u w:color="000000"/>
          <w:bdr w:val="none" w:sz="0" w:space="0" w:color="auto" w:frame="1"/>
        </w:rPr>
        <w:t xml:space="preserve">распознавать </w:t>
      </w:r>
      <w:proofErr w:type="spellStart"/>
      <w:r w:rsidRPr="00517266">
        <w:rPr>
          <w:sz w:val="24"/>
          <w:szCs w:val="24"/>
          <w:u w:color="000000"/>
          <w:bdr w:val="none" w:sz="0" w:space="0" w:color="auto" w:frame="1"/>
        </w:rPr>
        <w:t>конфликтогенные</w:t>
      </w:r>
      <w:proofErr w:type="spellEnd"/>
      <w:r w:rsidRPr="00517266">
        <w:rPr>
          <w:sz w:val="24"/>
          <w:szCs w:val="24"/>
          <w:u w:color="000000"/>
          <w:bdr w:val="none" w:sz="0" w:space="0" w:color="auto" w:frame="1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14:paraId="332FF5E6" w14:textId="77777777" w:rsidR="00692705" w:rsidRPr="00517266" w:rsidRDefault="00692705" w:rsidP="00692705">
      <w:pPr>
        <w:rPr>
          <w:sz w:val="24"/>
          <w:szCs w:val="24"/>
        </w:rPr>
      </w:pPr>
    </w:p>
    <w:p w14:paraId="51F94F05" w14:textId="77777777" w:rsidR="00692705" w:rsidRPr="00517266" w:rsidRDefault="00692705" w:rsidP="00692705">
      <w:pPr>
        <w:keepNext/>
        <w:keepLines/>
        <w:outlineLvl w:val="2"/>
        <w:rPr>
          <w:b/>
          <w:bCs/>
          <w:sz w:val="24"/>
          <w:szCs w:val="24"/>
        </w:rPr>
      </w:pPr>
      <w:bookmarkStart w:id="3" w:name="_Toc453968147"/>
      <w:bookmarkStart w:id="4" w:name="_Toc435412674"/>
      <w:bookmarkStart w:id="5" w:name="_Toc434850650"/>
      <w:r w:rsidRPr="00517266">
        <w:rPr>
          <w:b/>
          <w:bCs/>
          <w:sz w:val="24"/>
          <w:szCs w:val="24"/>
        </w:rPr>
        <w:t>3. Планируемые предметные результаты освоения ООП</w:t>
      </w:r>
      <w:bookmarkEnd w:id="3"/>
      <w:bookmarkEnd w:id="4"/>
      <w:bookmarkEnd w:id="5"/>
    </w:p>
    <w:p w14:paraId="6459642E" w14:textId="77777777" w:rsidR="00692705" w:rsidRDefault="00692705" w:rsidP="00692705">
      <w:pPr>
        <w:keepNext/>
        <w:keepLines/>
        <w:outlineLvl w:val="3"/>
        <w:rPr>
          <w:b/>
          <w:bCs/>
          <w:iCs/>
          <w:sz w:val="24"/>
          <w:szCs w:val="24"/>
        </w:rPr>
      </w:pPr>
      <w:bookmarkStart w:id="6" w:name="_Toc453968148"/>
    </w:p>
    <w:bookmarkEnd w:id="6"/>
    <w:p w14:paraId="54653218" w14:textId="77777777" w:rsidR="00692705" w:rsidRPr="00FE458F" w:rsidRDefault="00692705" w:rsidP="00692705">
      <w:pPr>
        <w:ind w:firstLine="567"/>
        <w:rPr>
          <w:b/>
          <w:sz w:val="24"/>
          <w:szCs w:val="24"/>
        </w:rPr>
      </w:pPr>
      <w:r w:rsidRPr="00FE458F">
        <w:rPr>
          <w:b/>
          <w:sz w:val="24"/>
          <w:szCs w:val="24"/>
        </w:rPr>
        <w:t>В результате изучения учебного предмета «Русский язык» на уровне среднего общего образования:</w:t>
      </w:r>
    </w:p>
    <w:p w14:paraId="493FA673" w14:textId="77777777" w:rsidR="00692705" w:rsidRPr="00FE458F" w:rsidRDefault="00692705" w:rsidP="00692705">
      <w:pPr>
        <w:rPr>
          <w:b/>
          <w:sz w:val="24"/>
          <w:szCs w:val="24"/>
        </w:rPr>
      </w:pPr>
      <w:r w:rsidRPr="00FE458F">
        <w:rPr>
          <w:b/>
          <w:sz w:val="24"/>
          <w:szCs w:val="24"/>
        </w:rPr>
        <w:t>Выпускник на базовом уровне научится:</w:t>
      </w:r>
    </w:p>
    <w:p w14:paraId="29E15A8D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использовать языковые средства адекватно цели общения и речевой ситуации;</w:t>
      </w:r>
    </w:p>
    <w:p w14:paraId="455BA5B8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использовать знания о формах русского языка (литературный язык, просторечие, народные говоры, профессиональные разновидности, жаргон, арго) при создании текстов;</w:t>
      </w:r>
    </w:p>
    <w:p w14:paraId="67F15D28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создавать устные и письменные высказывания, монологические и диалогические тексты определенной функционально-смысловой принадлежности (описание, повествование, рассуждение) и определенных жанров (тезисы, конспекты, выступления, лекции, отчеты, сообщения, аннотации, рефераты, доклады, сочинения);</w:t>
      </w:r>
    </w:p>
    <w:p w14:paraId="318FB527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выстраивать композицию текста, используя знания о его структурных элементах;</w:t>
      </w:r>
    </w:p>
    <w:p w14:paraId="7125690A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  <w:shd w:val="clear" w:color="auto" w:fill="FFFFFF"/>
        </w:rPr>
        <w:t>подбирать и использовать языковые средства в зависимости от типа текста и выбранного профиля обучения;</w:t>
      </w:r>
    </w:p>
    <w:p w14:paraId="433B9699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правильно использовать лексические и грамматические средства связи предложений при построении текста;</w:t>
      </w:r>
    </w:p>
    <w:p w14:paraId="600D500F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создавать устные и письменные тексты разных жанров в соответствии с функционально-стилевой принадлежностью текста;</w:t>
      </w:r>
    </w:p>
    <w:p w14:paraId="79C53F8A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сознательно использовать изобразительно-выразительные средства языка при создании текста в соответствии с выбранным профилем обучения;</w:t>
      </w:r>
    </w:p>
    <w:p w14:paraId="1F238726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использовать при работе с текстом разные виды чтения (поисковое, просмотровое, ознакомительное, изучающее, реферативное) и аудирования (с полным пониманием текста, с пониманием основного содержания, с выборочным извлечением информации);</w:t>
      </w:r>
    </w:p>
    <w:p w14:paraId="31047394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анализировать текст с точки зрения наличия в нем явной и скрытой, основной и второстепенной информации, определять его тему, проблему и основную мысль;</w:t>
      </w:r>
    </w:p>
    <w:p w14:paraId="12D2C624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извлекать необходимую информацию из различных источников и переводить ее в текстовый формат;</w:t>
      </w:r>
    </w:p>
    <w:p w14:paraId="3B081098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преобразовывать текст в другие виды передачи информации;</w:t>
      </w:r>
    </w:p>
    <w:p w14:paraId="3F7175EE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выбирать тему, определять цель и подбирать материал для публичного выступления;</w:t>
      </w:r>
    </w:p>
    <w:p w14:paraId="7EC5F5B6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соблюдать культуру публичной речи;</w:t>
      </w:r>
    </w:p>
    <w:p w14:paraId="0B70478C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русского литературного языка;</w:t>
      </w:r>
    </w:p>
    <w:p w14:paraId="6D758638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оценивать собственную и чужую речь с позиции соответствия языковым нормам;</w:t>
      </w:r>
    </w:p>
    <w:p w14:paraId="50AB13AB" w14:textId="77777777" w:rsidR="00692705" w:rsidRPr="00FE458F" w:rsidRDefault="00692705" w:rsidP="00692705">
      <w:pPr>
        <w:pStyle w:val="a"/>
        <w:spacing w:line="240" w:lineRule="auto"/>
        <w:rPr>
          <w:sz w:val="24"/>
          <w:szCs w:val="24"/>
        </w:rPr>
      </w:pPr>
      <w:r w:rsidRPr="00FE458F">
        <w:rPr>
          <w:sz w:val="24"/>
          <w:szCs w:val="24"/>
        </w:rPr>
        <w:t>использовать основные нормативные словари и справочники для оценки устных и письменных высказываний с точки зрения соответствия языковым нормам.</w:t>
      </w:r>
    </w:p>
    <w:p w14:paraId="4E1E74BE" w14:textId="77777777" w:rsidR="00692705" w:rsidRPr="00FE458F" w:rsidRDefault="00692705" w:rsidP="00692705">
      <w:pPr>
        <w:rPr>
          <w:sz w:val="24"/>
          <w:szCs w:val="24"/>
        </w:rPr>
      </w:pPr>
    </w:p>
    <w:p w14:paraId="01716CE7" w14:textId="77777777" w:rsidR="00692705" w:rsidRPr="00FE458F" w:rsidRDefault="00692705" w:rsidP="00692705">
      <w:pPr>
        <w:rPr>
          <w:b/>
          <w:sz w:val="24"/>
          <w:szCs w:val="24"/>
        </w:rPr>
      </w:pPr>
      <w:r w:rsidRPr="00FE458F">
        <w:rPr>
          <w:b/>
          <w:sz w:val="24"/>
          <w:szCs w:val="24"/>
        </w:rPr>
        <w:t>Выпускник на базовом уровне получит возможность научиться:</w:t>
      </w:r>
    </w:p>
    <w:p w14:paraId="776B7F27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распознавать уровни и единицы языка в предъявленном тексте и видеть взаимосвязь между ними;</w:t>
      </w:r>
    </w:p>
    <w:p w14:paraId="71FA05EF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анализировать при оценке собственной и чужой речи языковые средства, использованные в тексте, с точки зрения правильности, точности и уместности их употребления;</w:t>
      </w:r>
    </w:p>
    <w:p w14:paraId="1FC2967D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комментировать авторские высказывания на различные темы (в том числе о богатстве и выразительности русского языка);</w:t>
      </w:r>
    </w:p>
    <w:p w14:paraId="07140C36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отличать язык художественной литературы от других разновидностей современного русского языка;</w:t>
      </w:r>
    </w:p>
    <w:p w14:paraId="27251C15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использовать синонимические ресурсы русского языка для более точного выражения мысли и усиления выразительности речи;</w:t>
      </w:r>
    </w:p>
    <w:p w14:paraId="55B30867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иметь представление об историческом развитии русского языка и истории русского языкознания;</w:t>
      </w:r>
    </w:p>
    <w:p w14:paraId="505628CA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lastRenderedPageBreak/>
        <w:t>выражать согласие или несогласие с мнением собеседника в соответствии с правилами ведения диалогической речи;</w:t>
      </w:r>
    </w:p>
    <w:p w14:paraId="1467B144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дифференцировать главную и второстепенную информацию, известную и неизвестную информацию в прослушанном тексте;</w:t>
      </w:r>
    </w:p>
    <w:p w14:paraId="6908360C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проводить самостоятельный поиск текстовой и нетекстовой информации, отбирать и анализировать полученную информацию;</w:t>
      </w:r>
    </w:p>
    <w:p w14:paraId="7B0E5AF9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сохранять стилевое единство при создании текста заданного функционального стиля;</w:t>
      </w:r>
    </w:p>
    <w:p w14:paraId="70C502E2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14:paraId="510C7ED4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создавать отзывы и рецензии на предложенный текст;</w:t>
      </w:r>
    </w:p>
    <w:p w14:paraId="676A660D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соблюдать культуру чтения, говорения, аудирования и письма;</w:t>
      </w:r>
    </w:p>
    <w:p w14:paraId="77D9F528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14:paraId="7F9F0A12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соблюдать нормы речевого поведения в разговорной речи, а также в учебно-научной и официально-деловой сферах общения;</w:t>
      </w:r>
    </w:p>
    <w:p w14:paraId="13524F33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осуществлять речевой самоконтроль;</w:t>
      </w:r>
    </w:p>
    <w:p w14:paraId="57B51857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14:paraId="5973A004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14:paraId="43CE8E32" w14:textId="77777777" w:rsidR="00692705" w:rsidRPr="004231B2" w:rsidRDefault="00692705" w:rsidP="00692705">
      <w:pPr>
        <w:pStyle w:val="a"/>
        <w:spacing w:line="240" w:lineRule="auto"/>
        <w:rPr>
          <w:sz w:val="24"/>
          <w:szCs w:val="24"/>
        </w:rPr>
      </w:pPr>
      <w:r w:rsidRPr="004231B2">
        <w:rPr>
          <w:sz w:val="24"/>
          <w:szCs w:val="24"/>
        </w:rPr>
        <w:t>оценивать эстетическую сторону речевого высказывания при анализе текстов (в том числе художественной литературы).</w:t>
      </w:r>
    </w:p>
    <w:p w14:paraId="6631FEB6" w14:textId="77777777" w:rsidR="00692705" w:rsidRDefault="00692705" w:rsidP="00692705">
      <w:pPr>
        <w:rPr>
          <w:b/>
          <w:sz w:val="24"/>
          <w:szCs w:val="24"/>
        </w:rPr>
      </w:pPr>
    </w:p>
    <w:p w14:paraId="27057133" w14:textId="77777777" w:rsidR="00692705" w:rsidRDefault="00692705" w:rsidP="00692705">
      <w:pPr>
        <w:widowControl w:val="0"/>
        <w:ind w:left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</w:t>
      </w:r>
      <w:r w:rsidRPr="00116F97">
        <w:rPr>
          <w:b/>
          <w:sz w:val="28"/>
          <w:szCs w:val="28"/>
        </w:rPr>
        <w:t>одержание уч</w:t>
      </w:r>
      <w:r>
        <w:rPr>
          <w:b/>
          <w:sz w:val="28"/>
          <w:szCs w:val="28"/>
        </w:rPr>
        <w:t>ебного предмета «Русский язык»</w:t>
      </w:r>
    </w:p>
    <w:p w14:paraId="16D46648" w14:textId="77777777" w:rsidR="00692705" w:rsidRDefault="00692705" w:rsidP="00692705">
      <w:pPr>
        <w:widowControl w:val="0"/>
        <w:ind w:left="567"/>
        <w:jc w:val="center"/>
        <w:rPr>
          <w:b/>
          <w:sz w:val="28"/>
          <w:szCs w:val="28"/>
        </w:rPr>
      </w:pPr>
    </w:p>
    <w:p w14:paraId="6D6486D6" w14:textId="77777777" w:rsidR="00692705" w:rsidRDefault="00692705" w:rsidP="00692705">
      <w:pPr>
        <w:widowControl w:val="0"/>
        <w:ind w:left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 класс</w:t>
      </w:r>
    </w:p>
    <w:p w14:paraId="44959FCD" w14:textId="77777777" w:rsidR="00692705" w:rsidRPr="004C71A9" w:rsidRDefault="006066BE" w:rsidP="00692705">
      <w:pPr>
        <w:widowControl w:val="0"/>
        <w:jc w:val="both"/>
        <w:rPr>
          <w:b/>
          <w:sz w:val="24"/>
          <w:szCs w:val="24"/>
        </w:rPr>
      </w:pPr>
      <w:r w:rsidRPr="004C71A9">
        <w:rPr>
          <w:rFonts w:eastAsia="Times New Roman"/>
          <w:b/>
          <w:sz w:val="24"/>
          <w:szCs w:val="24"/>
        </w:rPr>
        <w:t xml:space="preserve">Язык. </w:t>
      </w:r>
      <w:r w:rsidR="00692705" w:rsidRPr="004C71A9">
        <w:rPr>
          <w:b/>
          <w:sz w:val="24"/>
          <w:szCs w:val="24"/>
        </w:rPr>
        <w:t>Общие сведения о языке</w:t>
      </w:r>
      <w:r w:rsidRPr="004C71A9">
        <w:rPr>
          <w:b/>
          <w:sz w:val="24"/>
          <w:szCs w:val="24"/>
        </w:rPr>
        <w:t>.</w:t>
      </w:r>
      <w:r w:rsidR="00692705" w:rsidRPr="004C71A9">
        <w:rPr>
          <w:b/>
          <w:sz w:val="24"/>
          <w:szCs w:val="24"/>
        </w:rPr>
        <w:t xml:space="preserve"> </w:t>
      </w:r>
      <w:r w:rsidRPr="004C71A9">
        <w:rPr>
          <w:rFonts w:eastAsia="Times New Roman"/>
          <w:b/>
          <w:sz w:val="24"/>
          <w:szCs w:val="24"/>
        </w:rPr>
        <w:t>Основные разделы науки о языке.</w:t>
      </w:r>
    </w:p>
    <w:p w14:paraId="3B205038" w14:textId="77777777" w:rsidR="00CD65E7" w:rsidRPr="004C71A9" w:rsidRDefault="00692705" w:rsidP="002E02F4">
      <w:pPr>
        <w:tabs>
          <w:tab w:val="left" w:pos="0"/>
        </w:tabs>
        <w:ind w:left="6" w:right="-143" w:firstLine="561"/>
        <w:jc w:val="both"/>
        <w:rPr>
          <w:rFonts w:eastAsia="Times New Roman"/>
          <w:sz w:val="24"/>
          <w:szCs w:val="24"/>
        </w:rPr>
      </w:pPr>
      <w:r w:rsidRPr="004C71A9">
        <w:rPr>
          <w:color w:val="000000"/>
          <w:sz w:val="24"/>
          <w:szCs w:val="24"/>
          <w:shd w:val="clear" w:color="auto" w:fill="FFFFFF"/>
        </w:rPr>
        <w:t xml:space="preserve">Слово о русском языке. Русский язык - хранитель истории и духовной культуры народа. </w:t>
      </w:r>
      <w:r w:rsidR="006066BE" w:rsidRPr="004C71A9">
        <w:rPr>
          <w:rFonts w:eastAsia="Times New Roman"/>
          <w:sz w:val="24"/>
          <w:szCs w:val="24"/>
        </w:rPr>
        <w:t xml:space="preserve">Язык как многофункциональная развивающаяся знаковая система и общественное явление. Языки естественные и искусственные. </w:t>
      </w:r>
      <w:r w:rsidR="002E02F4" w:rsidRPr="004C71A9">
        <w:rPr>
          <w:rFonts w:eastAsia="Times New Roman"/>
          <w:sz w:val="24"/>
          <w:szCs w:val="24"/>
        </w:rPr>
        <w:t xml:space="preserve">Языки государственные, мировые. </w:t>
      </w:r>
      <w:r w:rsidRPr="004C71A9">
        <w:rPr>
          <w:color w:val="000000"/>
          <w:sz w:val="24"/>
          <w:szCs w:val="24"/>
          <w:shd w:val="clear" w:color="auto" w:fill="FFFFFF"/>
        </w:rPr>
        <w:t>Уровни языка. Активные процессы в русском языке. Экология языка</w:t>
      </w:r>
      <w:r w:rsidR="00E65F44" w:rsidRPr="004C71A9">
        <w:rPr>
          <w:color w:val="000000"/>
          <w:sz w:val="24"/>
          <w:szCs w:val="24"/>
          <w:shd w:val="clear" w:color="auto" w:fill="FFFFFF"/>
        </w:rPr>
        <w:t>.</w:t>
      </w:r>
      <w:r w:rsidR="00CD65E7" w:rsidRPr="004C71A9">
        <w:rPr>
          <w:rFonts w:eastAsia="Times New Roman"/>
          <w:b/>
          <w:sz w:val="24"/>
          <w:szCs w:val="24"/>
        </w:rPr>
        <w:t xml:space="preserve"> </w:t>
      </w:r>
      <w:bookmarkStart w:id="7" w:name="page796"/>
      <w:bookmarkEnd w:id="7"/>
      <w:r w:rsidR="002E02F4" w:rsidRPr="004C71A9">
        <w:rPr>
          <w:rFonts w:eastAsia="Times New Roman"/>
          <w:sz w:val="24"/>
          <w:szCs w:val="24"/>
        </w:rPr>
        <w:t xml:space="preserve"> </w:t>
      </w:r>
      <w:r w:rsidR="00CD65E7" w:rsidRPr="004C71A9">
        <w:rPr>
          <w:rFonts w:eastAsia="Times New Roman"/>
          <w:sz w:val="24"/>
          <w:szCs w:val="24"/>
        </w:rPr>
        <w:t>Основные функции языка. Язык и общество. Язык и культура. Формы существования русского национального языка (литературный язык, просторечие, народные говоры, профессиональные разновидности, жаргон, арго). Роль форм русского языка в становлении и развитии русского языка.</w:t>
      </w:r>
    </w:p>
    <w:p w14:paraId="61B23887" w14:textId="77777777" w:rsidR="00CD65E7" w:rsidRPr="004C71A9" w:rsidRDefault="00CD65E7" w:rsidP="002E02F4">
      <w:pPr>
        <w:tabs>
          <w:tab w:val="left" w:pos="0"/>
          <w:tab w:val="left" w:pos="9214"/>
        </w:tabs>
        <w:ind w:left="6" w:right="843"/>
        <w:jc w:val="both"/>
        <w:rPr>
          <w:rFonts w:eastAsia="Times New Roman"/>
          <w:b/>
          <w:sz w:val="24"/>
          <w:szCs w:val="24"/>
        </w:rPr>
      </w:pPr>
      <w:r w:rsidRPr="004C71A9">
        <w:rPr>
          <w:rFonts w:eastAsia="Times New Roman"/>
          <w:b/>
          <w:sz w:val="24"/>
          <w:szCs w:val="24"/>
        </w:rPr>
        <w:t>Речь. Речевое общение.</w:t>
      </w:r>
    </w:p>
    <w:p w14:paraId="0D2F7820" w14:textId="77777777" w:rsidR="00CD65E7" w:rsidRPr="004C71A9" w:rsidRDefault="00CD65E7" w:rsidP="00C26AF6">
      <w:pPr>
        <w:tabs>
          <w:tab w:val="left" w:pos="0"/>
        </w:tabs>
        <w:ind w:left="6" w:right="-2" w:firstLine="561"/>
        <w:jc w:val="both"/>
        <w:rPr>
          <w:rFonts w:eastAsia="Times New Roman"/>
          <w:sz w:val="24"/>
          <w:szCs w:val="24"/>
        </w:rPr>
      </w:pPr>
      <w:r w:rsidRPr="004C71A9">
        <w:rPr>
          <w:rFonts w:eastAsia="Times New Roman"/>
          <w:sz w:val="24"/>
          <w:szCs w:val="24"/>
        </w:rPr>
        <w:t>Речевое общение как форма взаимодействия людей в процессе их познав</w:t>
      </w:r>
      <w:r w:rsidR="004C71A9" w:rsidRPr="004C71A9">
        <w:rPr>
          <w:rFonts w:eastAsia="Times New Roman"/>
          <w:sz w:val="24"/>
          <w:szCs w:val="24"/>
        </w:rPr>
        <w:t>а</w:t>
      </w:r>
      <w:r w:rsidRPr="004C71A9">
        <w:rPr>
          <w:rFonts w:eastAsia="Times New Roman"/>
          <w:sz w:val="24"/>
          <w:szCs w:val="24"/>
        </w:rPr>
        <w:t>тельно-трудовой деятельности. Речь как деятельность. Виды речевой деятельности: продуктивные (говорение, письмо) и рецептивные (аудирование, чтение), их особенности. Особенности восприятия чужого высказывания в устной и письменной форме. Монологическая и диалогическая речь. Функциональная стилистика как учение о функционально- стилистической дифференциации языка. 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 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</w:t>
      </w:r>
      <w:r w:rsidR="00C26AF6" w:rsidRPr="004C71A9">
        <w:rPr>
          <w:rFonts w:eastAsia="Times New Roman"/>
          <w:sz w:val="24"/>
          <w:szCs w:val="24"/>
        </w:rPr>
        <w:t xml:space="preserve"> о</w:t>
      </w:r>
      <w:r w:rsidR="00056728" w:rsidRPr="004C71A9">
        <w:rPr>
          <w:rFonts w:eastAsia="Times New Roman"/>
          <w:sz w:val="24"/>
          <w:szCs w:val="24"/>
        </w:rPr>
        <w:t>фициально-</w:t>
      </w:r>
      <w:r w:rsidR="00A35CD1">
        <w:rPr>
          <w:rFonts w:eastAsia="Times New Roman"/>
          <w:sz w:val="24"/>
          <w:szCs w:val="24"/>
        </w:rPr>
        <w:t xml:space="preserve">делового стилей. </w:t>
      </w:r>
      <w:r w:rsidR="00CC56EA" w:rsidRPr="004C71A9">
        <w:rPr>
          <w:rFonts w:eastAsia="Times New Roman"/>
          <w:sz w:val="24"/>
          <w:szCs w:val="24"/>
        </w:rPr>
        <w:t>Основные</w:t>
      </w:r>
      <w:r w:rsidR="00CC56EA" w:rsidRPr="004C71A9">
        <w:rPr>
          <w:rFonts w:eastAsia="Times New Roman"/>
          <w:sz w:val="24"/>
          <w:szCs w:val="24"/>
        </w:rPr>
        <w:tab/>
        <w:t>жанры</w:t>
      </w:r>
      <w:proofErr w:type="gramStart"/>
      <w:r w:rsidR="00CC56EA" w:rsidRPr="004C71A9">
        <w:rPr>
          <w:rFonts w:eastAsia="Times New Roman"/>
          <w:sz w:val="24"/>
          <w:szCs w:val="24"/>
        </w:rPr>
        <w:tab/>
      </w:r>
      <w:r w:rsidR="00A35CD1">
        <w:rPr>
          <w:rFonts w:eastAsia="Times New Roman"/>
          <w:sz w:val="24"/>
          <w:szCs w:val="24"/>
        </w:rPr>
        <w:t xml:space="preserve">  </w:t>
      </w:r>
      <w:r w:rsidRPr="004C71A9">
        <w:rPr>
          <w:rFonts w:eastAsia="Times New Roman"/>
          <w:sz w:val="24"/>
          <w:szCs w:val="24"/>
        </w:rPr>
        <w:t>научного</w:t>
      </w:r>
      <w:proofErr w:type="gramEnd"/>
      <w:r w:rsidR="00D56A41">
        <w:rPr>
          <w:rFonts w:eastAsia="Times New Roman"/>
          <w:sz w:val="24"/>
          <w:szCs w:val="24"/>
        </w:rPr>
        <w:t xml:space="preserve"> </w:t>
      </w:r>
      <w:r w:rsidR="004C71A9" w:rsidRPr="004C71A9">
        <w:rPr>
          <w:rFonts w:eastAsia="Times New Roman"/>
          <w:sz w:val="24"/>
          <w:szCs w:val="24"/>
        </w:rPr>
        <w:t xml:space="preserve"> </w:t>
      </w:r>
      <w:r w:rsidRPr="004C71A9">
        <w:rPr>
          <w:rFonts w:eastAsia="Times New Roman"/>
          <w:sz w:val="24"/>
          <w:szCs w:val="24"/>
        </w:rPr>
        <w:t>(доклад,</w:t>
      </w:r>
      <w:r w:rsidR="004C71A9" w:rsidRPr="004C71A9">
        <w:rPr>
          <w:rFonts w:eastAsia="Times New Roman"/>
          <w:sz w:val="24"/>
          <w:szCs w:val="24"/>
        </w:rPr>
        <w:t xml:space="preserve"> </w:t>
      </w:r>
      <w:r w:rsidRPr="004C71A9">
        <w:rPr>
          <w:rFonts w:eastAsia="Times New Roman"/>
          <w:sz w:val="24"/>
          <w:szCs w:val="24"/>
        </w:rPr>
        <w:t>аннотация),</w:t>
      </w:r>
      <w:r w:rsidR="004C71A9">
        <w:rPr>
          <w:rFonts w:eastAsia="Times New Roman"/>
          <w:sz w:val="24"/>
          <w:szCs w:val="24"/>
        </w:rPr>
        <w:t xml:space="preserve"> </w:t>
      </w:r>
      <w:r w:rsidR="00D56A41">
        <w:rPr>
          <w:rFonts w:eastAsia="Times New Roman"/>
          <w:sz w:val="24"/>
          <w:szCs w:val="24"/>
        </w:rPr>
        <w:t>публицистического</w:t>
      </w:r>
      <w:r w:rsidR="00A35CD1">
        <w:rPr>
          <w:rFonts w:eastAsia="Times New Roman"/>
          <w:sz w:val="24"/>
          <w:szCs w:val="24"/>
        </w:rPr>
        <w:t xml:space="preserve"> </w:t>
      </w:r>
      <w:r w:rsidRPr="004C71A9">
        <w:rPr>
          <w:rFonts w:eastAsia="Times New Roman"/>
          <w:sz w:val="24"/>
          <w:szCs w:val="24"/>
        </w:rPr>
        <w:t>(выступлени</w:t>
      </w:r>
      <w:r w:rsidR="00D56A41">
        <w:rPr>
          <w:rFonts w:eastAsia="Times New Roman"/>
          <w:sz w:val="24"/>
          <w:szCs w:val="24"/>
        </w:rPr>
        <w:t>е), официально-делового</w:t>
      </w:r>
      <w:r w:rsidR="00A35CD1">
        <w:rPr>
          <w:rFonts w:eastAsia="Times New Roman"/>
          <w:sz w:val="24"/>
          <w:szCs w:val="24"/>
        </w:rPr>
        <w:t xml:space="preserve"> (</w:t>
      </w:r>
      <w:r w:rsidRPr="004C71A9">
        <w:rPr>
          <w:rFonts w:eastAsia="Times New Roman"/>
          <w:sz w:val="24"/>
          <w:szCs w:val="24"/>
        </w:rPr>
        <w:t>расписка) стилей, разговорной речи (беседа, спор). Основные изобразительно-выразительные средства языка (сравнение, метафора, олице</w:t>
      </w:r>
      <w:r w:rsidR="00933B54">
        <w:rPr>
          <w:rFonts w:eastAsia="Times New Roman"/>
          <w:sz w:val="24"/>
          <w:szCs w:val="24"/>
        </w:rPr>
        <w:t xml:space="preserve">творение, эпитет и др.). Текст как речевое произведение. </w:t>
      </w:r>
      <w:r w:rsidRPr="004C71A9">
        <w:rPr>
          <w:rFonts w:eastAsia="Times New Roman"/>
          <w:sz w:val="24"/>
          <w:szCs w:val="24"/>
        </w:rPr>
        <w:t xml:space="preserve">Признаки текста. </w:t>
      </w:r>
      <w:r w:rsidR="00B73A4A">
        <w:rPr>
          <w:rFonts w:eastAsia="Times New Roman"/>
          <w:sz w:val="24"/>
          <w:szCs w:val="24"/>
        </w:rPr>
        <w:t xml:space="preserve">Смысловая и композиционная цельность текста. </w:t>
      </w:r>
      <w:r w:rsidRPr="004C71A9">
        <w:rPr>
          <w:rFonts w:eastAsia="Times New Roman"/>
          <w:sz w:val="24"/>
          <w:szCs w:val="24"/>
        </w:rPr>
        <w:t>Информационная переработка текста.</w:t>
      </w:r>
    </w:p>
    <w:p w14:paraId="7120185F" w14:textId="77777777" w:rsidR="00CD65E7" w:rsidRPr="004C71A9" w:rsidRDefault="00CD65E7" w:rsidP="00CD65E7">
      <w:pPr>
        <w:tabs>
          <w:tab w:val="left" w:pos="0"/>
        </w:tabs>
        <w:ind w:left="6" w:right="843"/>
        <w:jc w:val="both"/>
        <w:rPr>
          <w:rFonts w:eastAsia="Times New Roman"/>
          <w:b/>
          <w:sz w:val="24"/>
          <w:szCs w:val="24"/>
        </w:rPr>
      </w:pPr>
      <w:r w:rsidRPr="004C71A9">
        <w:rPr>
          <w:rFonts w:eastAsia="Times New Roman"/>
          <w:b/>
          <w:sz w:val="24"/>
          <w:szCs w:val="24"/>
        </w:rPr>
        <w:t>Культура речи.</w:t>
      </w:r>
    </w:p>
    <w:p w14:paraId="7753EFEA" w14:textId="77777777" w:rsidR="00CD65E7" w:rsidRPr="004C71A9" w:rsidRDefault="00CD65E7" w:rsidP="00EB634B">
      <w:pPr>
        <w:tabs>
          <w:tab w:val="left" w:pos="0"/>
        </w:tabs>
        <w:ind w:left="6" w:right="-2" w:firstLine="561"/>
        <w:jc w:val="both"/>
        <w:rPr>
          <w:rFonts w:eastAsia="Times New Roman"/>
          <w:sz w:val="24"/>
          <w:szCs w:val="24"/>
        </w:rPr>
      </w:pPr>
      <w:r w:rsidRPr="004C71A9">
        <w:rPr>
          <w:rFonts w:eastAsia="Times New Roman"/>
          <w:sz w:val="24"/>
          <w:szCs w:val="24"/>
        </w:rPr>
        <w:t xml:space="preserve">Культура речи как раздел лингвистики. Взаимосвязь языка и культуры. Основные понятия и основные единицы лексики и фразеологии. Слово и его значение. Однозначность и многозначность слов. Историзмы и архаизмы. Фольклорная лексика и фразеология. Паронимы и их употребление. Синонимы и их употребление. Антонимы и их употребление. Фразеология. Фразеологические единицы и их употребление. Нормативные словари современного русского </w:t>
      </w:r>
      <w:r w:rsidRPr="004C71A9">
        <w:rPr>
          <w:rFonts w:eastAsia="Times New Roman"/>
          <w:sz w:val="24"/>
          <w:szCs w:val="24"/>
        </w:rPr>
        <w:lastRenderedPageBreak/>
        <w:t>языка и</w:t>
      </w:r>
      <w:r w:rsidR="00EB634B">
        <w:rPr>
          <w:rFonts w:eastAsia="Times New Roman"/>
          <w:sz w:val="24"/>
          <w:szCs w:val="24"/>
        </w:rPr>
        <w:tab/>
      </w:r>
      <w:r w:rsidRPr="004C71A9">
        <w:rPr>
          <w:rFonts w:eastAsia="Times New Roman"/>
          <w:sz w:val="24"/>
          <w:szCs w:val="24"/>
        </w:rPr>
        <w:t>лингвистические справочники, их использование. Языковая норма и её функции. Основные виды языковых норм. Орфоэпические, лексические нормы. Грамматические (употребление предлогов, употребление имён существительных, имён прилагательных, местоимений, глаголов, наречий, имён числительных) нормы. Стилистические нормы русского языка.</w:t>
      </w:r>
    </w:p>
    <w:p w14:paraId="6A27EA80" w14:textId="77777777" w:rsidR="00CD65E7" w:rsidRPr="004C71A9" w:rsidRDefault="00CD65E7" w:rsidP="00CD65E7">
      <w:pPr>
        <w:tabs>
          <w:tab w:val="left" w:pos="0"/>
        </w:tabs>
        <w:ind w:left="6" w:right="843"/>
        <w:jc w:val="both"/>
        <w:rPr>
          <w:rFonts w:eastAsia="Times New Roman"/>
          <w:b/>
          <w:sz w:val="24"/>
          <w:szCs w:val="24"/>
        </w:rPr>
      </w:pPr>
      <w:r w:rsidRPr="004C71A9">
        <w:rPr>
          <w:rFonts w:eastAsia="Times New Roman"/>
          <w:b/>
          <w:sz w:val="24"/>
          <w:szCs w:val="24"/>
        </w:rPr>
        <w:t>Орфографические нормы русского языка.</w:t>
      </w:r>
    </w:p>
    <w:p w14:paraId="185C3281" w14:textId="77777777" w:rsidR="00CD65E7" w:rsidRDefault="00CD65E7" w:rsidP="00B317A1">
      <w:pPr>
        <w:tabs>
          <w:tab w:val="left" w:pos="0"/>
        </w:tabs>
        <w:ind w:left="6" w:right="-2" w:firstLine="561"/>
        <w:jc w:val="both"/>
        <w:rPr>
          <w:rFonts w:eastAsia="Times New Roman"/>
          <w:sz w:val="24"/>
          <w:szCs w:val="24"/>
        </w:rPr>
      </w:pPr>
      <w:r w:rsidRPr="004C71A9">
        <w:rPr>
          <w:rFonts w:eastAsia="Times New Roman"/>
          <w:sz w:val="24"/>
          <w:szCs w:val="24"/>
        </w:rPr>
        <w:t>Принципы русской орфографии. Проверяемые и непроверяемые безударные гласные</w:t>
      </w:r>
      <w:r w:rsidR="00EB634B">
        <w:rPr>
          <w:rFonts w:eastAsia="Times New Roman"/>
          <w:sz w:val="24"/>
          <w:szCs w:val="24"/>
        </w:rPr>
        <w:t xml:space="preserve"> </w:t>
      </w:r>
      <w:r w:rsidRPr="004C71A9">
        <w:rPr>
          <w:rFonts w:eastAsia="Times New Roman"/>
          <w:sz w:val="24"/>
          <w:szCs w:val="24"/>
        </w:rPr>
        <w:t>корне слова. Чередующиеся гласные в корне слова. Употребление гласных после шипящих. Употребление гласных после Ц. Правописание звонких и глухих согласных. Правописание непроизносимых согласных и сочетаний СЧ, 34, ШЧ, ЖЧ, СТЧ, ЗДЧ. Правописание двойных согласных. Правописание гласных и согласных в приставках. Приставки ПРЕ- и ПРИ-. Гласные Ии Ы после приставок. Употребление Ь и Ь. Употребление прописных и строчных букв. Правила пере</w:t>
      </w:r>
      <w:r w:rsidR="00B317A1">
        <w:rPr>
          <w:rFonts w:eastAsia="Times New Roman"/>
          <w:sz w:val="24"/>
          <w:szCs w:val="24"/>
        </w:rPr>
        <w:t xml:space="preserve">носа слов. </w:t>
      </w:r>
      <w:r w:rsidRPr="004C71A9">
        <w:rPr>
          <w:rFonts w:eastAsia="Times New Roman"/>
          <w:sz w:val="24"/>
          <w:szCs w:val="24"/>
        </w:rPr>
        <w:t xml:space="preserve"> Правописание падежных окончаний имен существительных. Варианты падежных окончаний. Гласные в суффиксах имен существительных. Правописание сложных име</w:t>
      </w:r>
      <w:r w:rsidR="00B317A1">
        <w:rPr>
          <w:rFonts w:eastAsia="Times New Roman"/>
          <w:sz w:val="24"/>
          <w:szCs w:val="24"/>
        </w:rPr>
        <w:t>н существительных. Составные на</w:t>
      </w:r>
      <w:r w:rsidRPr="004C71A9">
        <w:rPr>
          <w:rFonts w:eastAsia="Times New Roman"/>
          <w:sz w:val="24"/>
          <w:szCs w:val="24"/>
        </w:rPr>
        <w:t>именования и их правописание. Правописание окончаний имен прилагательных. Правописание суффиксов имен прилагательных. Правописание Н и НН в суффиксах имен прилагательных. Правописание сложных</w:t>
      </w:r>
      <w:r w:rsidR="00B317A1">
        <w:rPr>
          <w:rFonts w:eastAsia="Times New Roman"/>
          <w:sz w:val="24"/>
          <w:szCs w:val="24"/>
        </w:rPr>
        <w:t xml:space="preserve"> </w:t>
      </w:r>
      <w:r w:rsidR="00FB211F">
        <w:rPr>
          <w:rFonts w:eastAsia="Times New Roman"/>
          <w:sz w:val="24"/>
          <w:szCs w:val="24"/>
        </w:rPr>
        <w:t xml:space="preserve">имен </w:t>
      </w:r>
      <w:r w:rsidR="00B317A1">
        <w:rPr>
          <w:rFonts w:eastAsia="Times New Roman"/>
          <w:sz w:val="24"/>
          <w:szCs w:val="24"/>
        </w:rPr>
        <w:t xml:space="preserve">прилагательных. </w:t>
      </w:r>
      <w:r w:rsidR="00FB211F">
        <w:rPr>
          <w:rFonts w:eastAsia="Times New Roman"/>
          <w:sz w:val="24"/>
          <w:szCs w:val="24"/>
        </w:rPr>
        <w:t xml:space="preserve">Правописание </w:t>
      </w:r>
      <w:r w:rsidRPr="004C71A9">
        <w:rPr>
          <w:rFonts w:eastAsia="Times New Roman"/>
          <w:sz w:val="24"/>
          <w:szCs w:val="24"/>
        </w:rPr>
        <w:t>имен</w:t>
      </w:r>
      <w:r w:rsidRPr="004C71A9">
        <w:rPr>
          <w:rFonts w:eastAsia="Times New Roman"/>
          <w:sz w:val="24"/>
          <w:szCs w:val="24"/>
        </w:rPr>
        <w:tab/>
        <w:t>числительных.</w:t>
      </w:r>
      <w:r w:rsidRPr="004C71A9">
        <w:rPr>
          <w:rFonts w:eastAsia="Times New Roman"/>
          <w:sz w:val="24"/>
          <w:szCs w:val="24"/>
        </w:rPr>
        <w:tab/>
        <w:t>Правописание</w:t>
      </w:r>
      <w:bookmarkStart w:id="8" w:name="page797"/>
      <w:bookmarkEnd w:id="8"/>
      <w:r w:rsidR="00B317A1">
        <w:rPr>
          <w:rFonts w:eastAsia="Times New Roman"/>
          <w:sz w:val="24"/>
          <w:szCs w:val="24"/>
        </w:rPr>
        <w:tab/>
      </w:r>
      <w:r w:rsidRPr="004C71A9">
        <w:rPr>
          <w:rFonts w:eastAsia="Times New Roman"/>
          <w:sz w:val="24"/>
          <w:szCs w:val="24"/>
        </w:rPr>
        <w:t>местоимений, глаголов. Правописание суффиксов причастий. Н и НН в причастиях и отглагольных прилагательных. Правописание наречий. Правописание частиц, союзов, предлогов. Варианты языковых норм. Редактирование текстов на основе знаний о нормах русского литературного языка.</w:t>
      </w:r>
    </w:p>
    <w:p w14:paraId="240A37F6" w14:textId="77777777" w:rsidR="00D935F2" w:rsidRDefault="00D935F2" w:rsidP="00D935F2">
      <w:pPr>
        <w:widowControl w:val="0"/>
        <w:ind w:firstLine="567"/>
        <w:jc w:val="both"/>
        <w:rPr>
          <w:color w:val="000000"/>
          <w:spacing w:val="1"/>
          <w:sz w:val="24"/>
          <w:szCs w:val="24"/>
        </w:rPr>
      </w:pPr>
    </w:p>
    <w:p w14:paraId="37119B94" w14:textId="77777777" w:rsidR="00D935F2" w:rsidRDefault="00D935F2" w:rsidP="00D935F2">
      <w:pPr>
        <w:widowControl w:val="0"/>
        <w:ind w:firstLine="567"/>
        <w:jc w:val="both"/>
        <w:rPr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 xml:space="preserve">Учебный материал содержательных блоков </w:t>
      </w:r>
      <w:r w:rsidRPr="000507FC">
        <w:rPr>
          <w:color w:val="000000"/>
          <w:spacing w:val="-4"/>
          <w:sz w:val="24"/>
          <w:szCs w:val="24"/>
        </w:rPr>
        <w:t>изучается комплексно.</w:t>
      </w:r>
    </w:p>
    <w:p w14:paraId="398A53FC" w14:textId="77777777" w:rsidR="00D935F2" w:rsidRDefault="00D935F2" w:rsidP="00D935F2">
      <w:pPr>
        <w:tabs>
          <w:tab w:val="left" w:pos="0"/>
        </w:tabs>
        <w:ind w:right="843"/>
        <w:jc w:val="both"/>
        <w:rPr>
          <w:rFonts w:eastAsia="Times New Roman"/>
          <w:b/>
          <w:sz w:val="24"/>
          <w:szCs w:val="24"/>
        </w:rPr>
      </w:pPr>
    </w:p>
    <w:p w14:paraId="0AC4AE83" w14:textId="77777777" w:rsidR="00CD65E7" w:rsidRDefault="00CD65E7" w:rsidP="00D935F2">
      <w:pPr>
        <w:numPr>
          <w:ilvl w:val="0"/>
          <w:numId w:val="2"/>
        </w:numPr>
        <w:tabs>
          <w:tab w:val="clear" w:pos="360"/>
          <w:tab w:val="left" w:pos="0"/>
        </w:tabs>
        <w:ind w:left="346" w:right="843"/>
        <w:jc w:val="center"/>
        <w:rPr>
          <w:rFonts w:eastAsia="Times New Roman"/>
          <w:b/>
          <w:sz w:val="24"/>
          <w:szCs w:val="24"/>
        </w:rPr>
      </w:pPr>
      <w:r w:rsidRPr="004C71A9">
        <w:rPr>
          <w:rFonts w:eastAsia="Times New Roman"/>
          <w:b/>
          <w:sz w:val="24"/>
          <w:szCs w:val="24"/>
        </w:rPr>
        <w:t>11 класс</w:t>
      </w:r>
    </w:p>
    <w:p w14:paraId="36678167" w14:textId="77777777" w:rsidR="00D935F2" w:rsidRPr="004C71A9" w:rsidRDefault="00D935F2" w:rsidP="00D935F2">
      <w:pPr>
        <w:numPr>
          <w:ilvl w:val="0"/>
          <w:numId w:val="2"/>
        </w:numPr>
        <w:tabs>
          <w:tab w:val="clear" w:pos="360"/>
          <w:tab w:val="left" w:pos="0"/>
        </w:tabs>
        <w:ind w:left="346" w:right="843"/>
        <w:jc w:val="center"/>
        <w:rPr>
          <w:rFonts w:eastAsia="Times New Roman"/>
          <w:b/>
          <w:sz w:val="24"/>
          <w:szCs w:val="24"/>
        </w:rPr>
      </w:pPr>
    </w:p>
    <w:p w14:paraId="3BDC0D88" w14:textId="77777777" w:rsidR="00CD65E7" w:rsidRPr="004C71A9" w:rsidRDefault="00CD65E7" w:rsidP="00CD65E7">
      <w:pPr>
        <w:tabs>
          <w:tab w:val="left" w:pos="0"/>
        </w:tabs>
        <w:ind w:left="6" w:right="843"/>
        <w:jc w:val="both"/>
        <w:rPr>
          <w:rFonts w:eastAsia="Times New Roman"/>
          <w:b/>
          <w:sz w:val="24"/>
          <w:szCs w:val="24"/>
        </w:rPr>
      </w:pPr>
      <w:r w:rsidRPr="004C71A9">
        <w:rPr>
          <w:rFonts w:eastAsia="Times New Roman"/>
          <w:b/>
          <w:sz w:val="24"/>
          <w:szCs w:val="24"/>
        </w:rPr>
        <w:t>Язык. Общие сведения о языке. Основные разделы науки о языке.</w:t>
      </w:r>
    </w:p>
    <w:p w14:paraId="03FFEE54" w14:textId="77777777" w:rsidR="00CD65E7" w:rsidRPr="004C71A9" w:rsidRDefault="00CD65E7" w:rsidP="009858C1">
      <w:pPr>
        <w:tabs>
          <w:tab w:val="left" w:pos="0"/>
        </w:tabs>
        <w:ind w:left="6" w:right="-2" w:firstLine="561"/>
        <w:jc w:val="both"/>
        <w:rPr>
          <w:rFonts w:eastAsia="Times New Roman"/>
          <w:sz w:val="24"/>
          <w:szCs w:val="24"/>
        </w:rPr>
      </w:pPr>
      <w:r w:rsidRPr="004C71A9">
        <w:rPr>
          <w:rFonts w:eastAsia="Times New Roman"/>
          <w:sz w:val="24"/>
          <w:szCs w:val="24"/>
        </w:rPr>
        <w:t>Русский язык в современном мире. Русский язык как один из индоевропейских языков. Русский язык в кругу других славянских языков. Русский язык в Российской Федерации и в современном мире: в международном общении, в межнациональном общении. Активные процессы в русском языке на современном этапе. Виднейшие учёные- лингвисты и их работы. Русистика и её разделы.</w:t>
      </w:r>
    </w:p>
    <w:p w14:paraId="0C66D0C7" w14:textId="77777777" w:rsidR="00CD65E7" w:rsidRPr="004C71A9" w:rsidRDefault="00CD65E7" w:rsidP="00CD65E7">
      <w:pPr>
        <w:tabs>
          <w:tab w:val="left" w:pos="0"/>
        </w:tabs>
        <w:ind w:left="6" w:right="843"/>
        <w:jc w:val="both"/>
        <w:rPr>
          <w:rFonts w:eastAsia="Times New Roman"/>
          <w:b/>
          <w:sz w:val="24"/>
          <w:szCs w:val="24"/>
        </w:rPr>
      </w:pPr>
      <w:r w:rsidRPr="004C71A9">
        <w:rPr>
          <w:rFonts w:eastAsia="Times New Roman"/>
          <w:b/>
          <w:sz w:val="24"/>
          <w:szCs w:val="24"/>
        </w:rPr>
        <w:t>Речь. Речевое общение.</w:t>
      </w:r>
    </w:p>
    <w:p w14:paraId="5F6427FA" w14:textId="77777777" w:rsidR="00CD65E7" w:rsidRPr="004C71A9" w:rsidRDefault="00CD65E7" w:rsidP="000A15D4">
      <w:pPr>
        <w:tabs>
          <w:tab w:val="left" w:pos="0"/>
        </w:tabs>
        <w:ind w:left="6" w:right="-2" w:firstLine="561"/>
        <w:jc w:val="both"/>
        <w:rPr>
          <w:rFonts w:eastAsia="Times New Roman"/>
          <w:sz w:val="24"/>
          <w:szCs w:val="24"/>
        </w:rPr>
      </w:pPr>
      <w:r w:rsidRPr="004C71A9">
        <w:rPr>
          <w:rFonts w:eastAsia="Times New Roman"/>
          <w:sz w:val="24"/>
          <w:szCs w:val="24"/>
        </w:rPr>
        <w:t xml:space="preserve">Речевое общение и его основные элементы. Виды речевого общения. Сферы и ситуации речевого общения. Компоненты речевой ситуации. Культура публичной речи. Публичное выступление: выбор темы, определение цели, поиск материала. </w:t>
      </w:r>
      <w:r w:rsidR="009858C1">
        <w:rPr>
          <w:rFonts w:eastAsia="Times New Roman"/>
          <w:sz w:val="24"/>
          <w:szCs w:val="24"/>
        </w:rPr>
        <w:t>Основные жанры научного стиля (</w:t>
      </w:r>
      <w:r w:rsidRPr="004C71A9">
        <w:rPr>
          <w:rFonts w:eastAsia="Times New Roman"/>
          <w:sz w:val="24"/>
          <w:szCs w:val="24"/>
        </w:rPr>
        <w:t>статья, тезисы, рецензия), официал</w:t>
      </w:r>
      <w:r w:rsidR="009858C1">
        <w:rPr>
          <w:rFonts w:eastAsia="Times New Roman"/>
          <w:sz w:val="24"/>
          <w:szCs w:val="24"/>
        </w:rPr>
        <w:t>ь</w:t>
      </w:r>
      <w:r w:rsidRPr="004C71A9">
        <w:rPr>
          <w:rFonts w:eastAsia="Times New Roman"/>
          <w:sz w:val="24"/>
          <w:szCs w:val="24"/>
        </w:rPr>
        <w:t>но-делового (резюме, характеристика) стиля, разговорной речи (рассказ). Виды сочинений. Литературный язык и язык художественной литературы. Основные признаки художественной речи. Лингвистический анализ текстов различных функциональных разновидностей языка.</w:t>
      </w:r>
    </w:p>
    <w:p w14:paraId="205E78D0" w14:textId="77777777" w:rsidR="00CD65E7" w:rsidRPr="004C71A9" w:rsidRDefault="00CD65E7" w:rsidP="00CD65E7">
      <w:pPr>
        <w:tabs>
          <w:tab w:val="left" w:pos="0"/>
        </w:tabs>
        <w:ind w:left="6" w:right="843"/>
        <w:jc w:val="both"/>
        <w:rPr>
          <w:rFonts w:eastAsia="Times New Roman"/>
          <w:b/>
          <w:sz w:val="24"/>
          <w:szCs w:val="24"/>
        </w:rPr>
      </w:pPr>
      <w:r w:rsidRPr="004C71A9">
        <w:rPr>
          <w:rFonts w:eastAsia="Times New Roman"/>
          <w:b/>
          <w:sz w:val="24"/>
          <w:szCs w:val="24"/>
        </w:rPr>
        <w:t>Культура речи.</w:t>
      </w:r>
    </w:p>
    <w:p w14:paraId="634D98FB" w14:textId="77777777" w:rsidR="00CD65E7" w:rsidRPr="004C71A9" w:rsidRDefault="00CD65E7" w:rsidP="000A15D4">
      <w:pPr>
        <w:tabs>
          <w:tab w:val="left" w:pos="0"/>
        </w:tabs>
        <w:ind w:left="6" w:right="-2" w:firstLine="561"/>
        <w:jc w:val="both"/>
        <w:rPr>
          <w:rFonts w:eastAsia="Times New Roman"/>
          <w:sz w:val="24"/>
          <w:szCs w:val="24"/>
        </w:rPr>
      </w:pPr>
      <w:r w:rsidRPr="004C71A9">
        <w:rPr>
          <w:rFonts w:eastAsia="Times New Roman"/>
          <w:sz w:val="24"/>
          <w:szCs w:val="24"/>
        </w:rPr>
        <w:t>Коммуникативная целесообразность, уместность, точность, ясность, выразительность речи. Причины коммуникативных неудач, их предупреждение и преодоление.</w:t>
      </w:r>
      <w:r w:rsidR="000A15D4">
        <w:rPr>
          <w:rFonts w:eastAsia="Times New Roman"/>
          <w:sz w:val="24"/>
          <w:szCs w:val="24"/>
        </w:rPr>
        <w:t xml:space="preserve"> </w:t>
      </w:r>
      <w:r w:rsidRPr="004C71A9">
        <w:rPr>
          <w:rFonts w:eastAsia="Times New Roman"/>
          <w:sz w:val="24"/>
          <w:szCs w:val="24"/>
        </w:rPr>
        <w:t>Культура публичной речи. Культура научного и делового общения. Особенности речевого этикета в официально-деловой, научной и публицистической сферах общения. Культура разговорной речи.</w:t>
      </w:r>
    </w:p>
    <w:p w14:paraId="32F2B1B9" w14:textId="77777777" w:rsidR="00CD65E7" w:rsidRPr="004C71A9" w:rsidRDefault="00CD65E7" w:rsidP="00CD65E7">
      <w:pPr>
        <w:tabs>
          <w:tab w:val="left" w:pos="0"/>
        </w:tabs>
        <w:ind w:left="6" w:right="843"/>
        <w:jc w:val="both"/>
        <w:rPr>
          <w:rFonts w:eastAsia="Times New Roman"/>
          <w:b/>
          <w:sz w:val="24"/>
          <w:szCs w:val="24"/>
        </w:rPr>
      </w:pPr>
      <w:r w:rsidRPr="004C71A9">
        <w:rPr>
          <w:rFonts w:eastAsia="Times New Roman"/>
          <w:b/>
          <w:sz w:val="24"/>
          <w:szCs w:val="24"/>
        </w:rPr>
        <w:t>Языковая норма и её функции.</w:t>
      </w:r>
    </w:p>
    <w:p w14:paraId="2398C633" w14:textId="77777777" w:rsidR="00CD65E7" w:rsidRPr="004C71A9" w:rsidRDefault="00CD65E7" w:rsidP="008B5047">
      <w:pPr>
        <w:tabs>
          <w:tab w:val="left" w:pos="0"/>
        </w:tabs>
        <w:ind w:left="6" w:right="-2" w:firstLine="561"/>
        <w:jc w:val="both"/>
        <w:rPr>
          <w:rFonts w:eastAsia="Times New Roman"/>
          <w:sz w:val="24"/>
          <w:szCs w:val="24"/>
        </w:rPr>
      </w:pPr>
      <w:r w:rsidRPr="004C71A9">
        <w:rPr>
          <w:rFonts w:eastAsia="Times New Roman"/>
          <w:sz w:val="24"/>
          <w:szCs w:val="24"/>
        </w:rPr>
        <w:t>Грамматические нормы (построение предложений с причастными и деепричастными оборотами, смешение прямой и косвенной речи, предложения с однородными членами предложения, употребление приложений, построение сложных предложений).</w:t>
      </w:r>
    </w:p>
    <w:p w14:paraId="36F84AA6" w14:textId="77777777" w:rsidR="00CD65E7" w:rsidRPr="004C71A9" w:rsidRDefault="00CD65E7" w:rsidP="00CD65E7">
      <w:pPr>
        <w:tabs>
          <w:tab w:val="left" w:pos="0"/>
        </w:tabs>
        <w:ind w:left="6" w:right="843"/>
        <w:jc w:val="both"/>
        <w:rPr>
          <w:rFonts w:eastAsia="Times New Roman"/>
          <w:b/>
          <w:sz w:val="24"/>
          <w:szCs w:val="24"/>
        </w:rPr>
      </w:pPr>
      <w:r w:rsidRPr="004C71A9">
        <w:rPr>
          <w:rFonts w:eastAsia="Times New Roman"/>
          <w:b/>
          <w:sz w:val="24"/>
          <w:szCs w:val="24"/>
        </w:rPr>
        <w:t>Пунктуационные нормы русского языка.</w:t>
      </w:r>
    </w:p>
    <w:p w14:paraId="6E549E04" w14:textId="77777777" w:rsidR="00CD65E7" w:rsidRPr="004C71A9" w:rsidRDefault="00CD65E7" w:rsidP="005353CE">
      <w:pPr>
        <w:tabs>
          <w:tab w:val="left" w:pos="0"/>
        </w:tabs>
        <w:ind w:left="6" w:right="-2" w:firstLine="561"/>
        <w:jc w:val="both"/>
        <w:rPr>
          <w:rFonts w:eastAsia="Times New Roman"/>
          <w:sz w:val="24"/>
          <w:szCs w:val="24"/>
        </w:rPr>
      </w:pPr>
      <w:r w:rsidRPr="004C71A9">
        <w:rPr>
          <w:rFonts w:eastAsia="Times New Roman"/>
          <w:sz w:val="24"/>
          <w:szCs w:val="24"/>
        </w:rPr>
        <w:t>Принципы русской пунктуации. Знаки препинания в простом предложении. Тире между подлежащим и сказуемым. Запятая при обращении, в предложении с однородными членами, запятая в предложении с вводными словами и вставными конструкциями, знаки препинания в предложении с обобщающим словом, запятая при обособленных членах предложения (дополнения, определения, обстоятельства,</w:t>
      </w:r>
      <w:r w:rsidR="008B5047">
        <w:rPr>
          <w:rFonts w:eastAsia="Times New Roman"/>
          <w:sz w:val="24"/>
          <w:szCs w:val="24"/>
        </w:rPr>
        <w:t xml:space="preserve"> </w:t>
      </w:r>
      <w:r w:rsidRPr="004C71A9">
        <w:rPr>
          <w:rFonts w:eastAsia="Times New Roman"/>
          <w:sz w:val="24"/>
          <w:szCs w:val="24"/>
        </w:rPr>
        <w:t xml:space="preserve">приложения). Знаки препинания в сложном предложении. Запятая в сложносочинённом, сложноподчинённом, бессоюзном сложном </w:t>
      </w:r>
      <w:r w:rsidRPr="004C71A9">
        <w:rPr>
          <w:rFonts w:eastAsia="Times New Roman"/>
          <w:sz w:val="24"/>
          <w:szCs w:val="24"/>
        </w:rPr>
        <w:lastRenderedPageBreak/>
        <w:t>предложениях. Тире, точка с запятой,</w:t>
      </w:r>
      <w:r w:rsidR="005353CE">
        <w:rPr>
          <w:rFonts w:eastAsia="Times New Roman"/>
          <w:sz w:val="24"/>
          <w:szCs w:val="24"/>
        </w:rPr>
        <w:t xml:space="preserve"> </w:t>
      </w:r>
      <w:r w:rsidRPr="004C71A9">
        <w:rPr>
          <w:rFonts w:eastAsia="Times New Roman"/>
          <w:sz w:val="24"/>
          <w:szCs w:val="24"/>
        </w:rPr>
        <w:t>двоеточие в бессоюзном сложном предложении. Знаки препинания в предложениях с прямой и косвенной речью. Редактирование текстов на основе знаний о нормах русского литературного языка.</w:t>
      </w:r>
    </w:p>
    <w:p w14:paraId="3F3EE5E1" w14:textId="77777777" w:rsidR="00CD65E7" w:rsidRDefault="00CD65E7" w:rsidP="00CD65E7">
      <w:pPr>
        <w:tabs>
          <w:tab w:val="left" w:pos="0"/>
        </w:tabs>
        <w:ind w:right="843"/>
        <w:jc w:val="both"/>
        <w:outlineLvl w:val="0"/>
        <w:rPr>
          <w:b/>
          <w:sz w:val="24"/>
          <w:szCs w:val="24"/>
        </w:rPr>
      </w:pPr>
    </w:p>
    <w:p w14:paraId="6B05CE44" w14:textId="77777777" w:rsidR="005353CE" w:rsidRDefault="005353CE" w:rsidP="005353CE">
      <w:pPr>
        <w:widowControl w:val="0"/>
        <w:ind w:firstLine="567"/>
        <w:jc w:val="both"/>
        <w:rPr>
          <w:color w:val="000000"/>
          <w:spacing w:val="-4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 xml:space="preserve">Учебный материал содержательных блоков </w:t>
      </w:r>
      <w:r w:rsidRPr="000507FC">
        <w:rPr>
          <w:color w:val="000000"/>
          <w:spacing w:val="-4"/>
          <w:sz w:val="24"/>
          <w:szCs w:val="24"/>
        </w:rPr>
        <w:t>изучается комплексно.</w:t>
      </w:r>
    </w:p>
    <w:p w14:paraId="58C6E543" w14:textId="77777777" w:rsidR="005353CE" w:rsidRDefault="005353CE" w:rsidP="005353CE">
      <w:pPr>
        <w:widowControl w:val="0"/>
        <w:ind w:firstLine="567"/>
        <w:jc w:val="both"/>
        <w:rPr>
          <w:color w:val="000000"/>
          <w:spacing w:val="-4"/>
          <w:sz w:val="24"/>
          <w:szCs w:val="24"/>
        </w:rPr>
      </w:pPr>
    </w:p>
    <w:p w14:paraId="61561E2B" w14:textId="77777777" w:rsidR="005353CE" w:rsidRPr="00BF1CE1" w:rsidRDefault="005353CE" w:rsidP="005353CE">
      <w:pPr>
        <w:pStyle w:val="aa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F1CE1">
        <w:rPr>
          <w:rFonts w:ascii="Times New Roman" w:hAnsi="Times New Roman" w:cs="Times New Roman"/>
          <w:b/>
          <w:sz w:val="24"/>
          <w:szCs w:val="24"/>
          <w:lang w:val="ru-RU"/>
        </w:rPr>
        <w:t>Тематическое планирование</w:t>
      </w:r>
    </w:p>
    <w:p w14:paraId="3FD047DD" w14:textId="77777777" w:rsidR="005353CE" w:rsidRPr="00B41A7F" w:rsidRDefault="005353CE" w:rsidP="005353CE">
      <w:pPr>
        <w:pStyle w:val="aa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tbl>
      <w:tblPr>
        <w:tblStyle w:val="a9"/>
        <w:tblW w:w="0" w:type="auto"/>
        <w:tblInd w:w="988" w:type="dxa"/>
        <w:tblLook w:val="04A0" w:firstRow="1" w:lastRow="0" w:firstColumn="1" w:lastColumn="0" w:noHBand="0" w:noVBand="1"/>
      </w:tblPr>
      <w:tblGrid>
        <w:gridCol w:w="992"/>
        <w:gridCol w:w="6237"/>
        <w:gridCol w:w="1701"/>
      </w:tblGrid>
      <w:tr w:rsidR="005353CE" w:rsidRPr="00A378AA" w14:paraId="79108C45" w14:textId="77777777" w:rsidTr="00B26038">
        <w:tc>
          <w:tcPr>
            <w:tcW w:w="992" w:type="dxa"/>
            <w:vAlign w:val="center"/>
          </w:tcPr>
          <w:p w14:paraId="3461C6DF" w14:textId="77777777" w:rsidR="005353CE" w:rsidRPr="00A378AA" w:rsidRDefault="005353CE" w:rsidP="00B26038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№</w:t>
            </w:r>
          </w:p>
          <w:p w14:paraId="26172DD5" w14:textId="77777777" w:rsidR="005353CE" w:rsidRPr="00A378AA" w:rsidRDefault="005353CE" w:rsidP="00B26038">
            <w:pPr>
              <w:rPr>
                <w:b/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п/п</w:t>
            </w:r>
          </w:p>
        </w:tc>
        <w:tc>
          <w:tcPr>
            <w:tcW w:w="6237" w:type="dxa"/>
            <w:vAlign w:val="center"/>
          </w:tcPr>
          <w:p w14:paraId="62460F88" w14:textId="77777777" w:rsidR="005353CE" w:rsidRPr="00A378AA" w:rsidRDefault="005353CE" w:rsidP="00B26038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Тема</w:t>
            </w:r>
          </w:p>
        </w:tc>
        <w:tc>
          <w:tcPr>
            <w:tcW w:w="1701" w:type="dxa"/>
            <w:vAlign w:val="center"/>
          </w:tcPr>
          <w:p w14:paraId="34CEB55D" w14:textId="77777777" w:rsidR="005353CE" w:rsidRPr="00A378AA" w:rsidRDefault="005353CE" w:rsidP="00B26038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Кол – во часов</w:t>
            </w:r>
          </w:p>
        </w:tc>
      </w:tr>
      <w:tr w:rsidR="005353CE" w:rsidRPr="00A378AA" w14:paraId="21969E18" w14:textId="77777777" w:rsidTr="00B26038">
        <w:tc>
          <w:tcPr>
            <w:tcW w:w="8930" w:type="dxa"/>
            <w:gridSpan w:val="3"/>
            <w:vAlign w:val="center"/>
          </w:tcPr>
          <w:p w14:paraId="0AE22AF5" w14:textId="77777777" w:rsidR="005353CE" w:rsidRPr="003A32DC" w:rsidRDefault="005353CE" w:rsidP="00B26038">
            <w:pPr>
              <w:ind w:firstLine="5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Pr="003A32DC">
              <w:rPr>
                <w:b/>
                <w:sz w:val="24"/>
                <w:szCs w:val="24"/>
              </w:rPr>
              <w:t xml:space="preserve"> класс</w:t>
            </w:r>
          </w:p>
        </w:tc>
      </w:tr>
      <w:tr w:rsidR="005353CE" w:rsidRPr="00A378AA" w14:paraId="07FB1546" w14:textId="77777777" w:rsidTr="00B26038">
        <w:tc>
          <w:tcPr>
            <w:tcW w:w="992" w:type="dxa"/>
            <w:vAlign w:val="center"/>
          </w:tcPr>
          <w:p w14:paraId="2A3BD530" w14:textId="77777777" w:rsidR="005353CE" w:rsidRPr="00A378AA" w:rsidRDefault="005353CE" w:rsidP="00B26038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  <w:vAlign w:val="center"/>
          </w:tcPr>
          <w:p w14:paraId="546E5D71" w14:textId="77777777" w:rsidR="005353CE" w:rsidRPr="008A5745" w:rsidRDefault="008A5745" w:rsidP="008A5745">
            <w:pPr>
              <w:pStyle w:val="a7"/>
              <w:tabs>
                <w:tab w:val="left" w:pos="0"/>
              </w:tabs>
              <w:spacing w:before="0" w:beforeAutospacing="0" w:after="0" w:afterAutospacing="0"/>
              <w:ind w:right="843"/>
              <w:rPr>
                <w:bCs/>
              </w:rPr>
            </w:pPr>
            <w:r w:rsidRPr="004C71A9">
              <w:rPr>
                <w:bCs/>
              </w:rPr>
              <w:t>Язык. Общие сведения о языке. Основные разделы науки о языке.</w:t>
            </w:r>
          </w:p>
        </w:tc>
        <w:tc>
          <w:tcPr>
            <w:tcW w:w="1701" w:type="dxa"/>
            <w:vAlign w:val="center"/>
          </w:tcPr>
          <w:p w14:paraId="29038B13" w14:textId="77777777" w:rsidR="005353CE" w:rsidRPr="00A378AA" w:rsidRDefault="008A5745" w:rsidP="00441EBC">
            <w:pPr>
              <w:ind w:firstLine="51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5353CE" w:rsidRPr="00A378AA" w14:paraId="456BAC99" w14:textId="77777777" w:rsidTr="00B26038">
        <w:tc>
          <w:tcPr>
            <w:tcW w:w="992" w:type="dxa"/>
            <w:vAlign w:val="center"/>
          </w:tcPr>
          <w:p w14:paraId="466BC8D7" w14:textId="77777777" w:rsidR="005353CE" w:rsidRPr="00A378AA" w:rsidRDefault="005353CE" w:rsidP="00B26038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14:paraId="3004B29A" w14:textId="77777777" w:rsidR="005353CE" w:rsidRPr="00805081" w:rsidRDefault="008A5745" w:rsidP="00B26038">
            <w:pPr>
              <w:jc w:val="left"/>
              <w:rPr>
                <w:sz w:val="24"/>
                <w:szCs w:val="24"/>
              </w:rPr>
            </w:pPr>
            <w:r w:rsidRPr="004C71A9">
              <w:rPr>
                <w:sz w:val="24"/>
                <w:szCs w:val="24"/>
              </w:rPr>
              <w:t>Речь. Речевое общение.</w:t>
            </w:r>
          </w:p>
        </w:tc>
        <w:tc>
          <w:tcPr>
            <w:tcW w:w="1701" w:type="dxa"/>
            <w:vAlign w:val="center"/>
          </w:tcPr>
          <w:p w14:paraId="3F449743" w14:textId="77777777" w:rsidR="005353CE" w:rsidRPr="00A378AA" w:rsidRDefault="00441EBC" w:rsidP="00441EBC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r w:rsidR="00865409">
              <w:rPr>
                <w:sz w:val="24"/>
                <w:szCs w:val="24"/>
              </w:rPr>
              <w:t>24</w:t>
            </w:r>
          </w:p>
        </w:tc>
      </w:tr>
      <w:tr w:rsidR="005353CE" w:rsidRPr="00A378AA" w14:paraId="082641BF" w14:textId="77777777" w:rsidTr="00B26038">
        <w:tc>
          <w:tcPr>
            <w:tcW w:w="992" w:type="dxa"/>
            <w:vAlign w:val="center"/>
          </w:tcPr>
          <w:p w14:paraId="4EC93974" w14:textId="77777777" w:rsidR="005353CE" w:rsidRPr="00A378AA" w:rsidRDefault="005353CE" w:rsidP="00B260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14:paraId="18AE091C" w14:textId="77777777" w:rsidR="005353CE" w:rsidRPr="00805081" w:rsidRDefault="00EE4155" w:rsidP="00B26038">
            <w:pPr>
              <w:pStyle w:val="c16"/>
              <w:shd w:val="clear" w:color="auto" w:fill="FFFFFF"/>
              <w:spacing w:before="0" w:beforeAutospacing="0" w:after="0" w:afterAutospacing="0"/>
              <w:jc w:val="left"/>
              <w:rPr>
                <w:color w:val="000000"/>
              </w:rPr>
            </w:pPr>
            <w:r>
              <w:rPr>
                <w:rStyle w:val="c5"/>
                <w:rFonts w:eastAsia="Calibri"/>
                <w:bCs/>
                <w:color w:val="000000"/>
              </w:rPr>
              <w:t>Культура речи.</w:t>
            </w:r>
          </w:p>
        </w:tc>
        <w:tc>
          <w:tcPr>
            <w:tcW w:w="1701" w:type="dxa"/>
            <w:vAlign w:val="center"/>
          </w:tcPr>
          <w:p w14:paraId="67A03536" w14:textId="77777777" w:rsidR="005353CE" w:rsidRPr="00A378AA" w:rsidRDefault="002D0BCD" w:rsidP="00441EBC">
            <w:pPr>
              <w:ind w:firstLine="51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5353CE" w:rsidRPr="00A378AA" w14:paraId="6F1C327D" w14:textId="77777777" w:rsidTr="00B26038">
        <w:tc>
          <w:tcPr>
            <w:tcW w:w="992" w:type="dxa"/>
            <w:vAlign w:val="center"/>
          </w:tcPr>
          <w:p w14:paraId="3EB4E9CB" w14:textId="77777777" w:rsidR="005353CE" w:rsidRPr="00A378AA" w:rsidRDefault="005353CE" w:rsidP="00B260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  <w:vAlign w:val="center"/>
          </w:tcPr>
          <w:p w14:paraId="3D79ED6F" w14:textId="77777777" w:rsidR="005353CE" w:rsidRPr="00CE3D6C" w:rsidRDefault="00CE3D6C" w:rsidP="00CE3D6C">
            <w:pPr>
              <w:tabs>
                <w:tab w:val="left" w:pos="0"/>
              </w:tabs>
              <w:ind w:left="6" w:right="843"/>
              <w:rPr>
                <w:rFonts w:eastAsia="Times New Roman"/>
                <w:sz w:val="24"/>
                <w:szCs w:val="24"/>
              </w:rPr>
            </w:pPr>
            <w:r w:rsidRPr="00CE3D6C">
              <w:rPr>
                <w:rFonts w:eastAsia="Times New Roman"/>
                <w:sz w:val="24"/>
                <w:szCs w:val="24"/>
              </w:rPr>
              <w:t>Орфографические нормы русского языка.</w:t>
            </w:r>
          </w:p>
        </w:tc>
        <w:tc>
          <w:tcPr>
            <w:tcW w:w="1701" w:type="dxa"/>
            <w:vAlign w:val="center"/>
          </w:tcPr>
          <w:p w14:paraId="09968941" w14:textId="77777777" w:rsidR="005353CE" w:rsidRPr="00A378AA" w:rsidRDefault="002D0BCD" w:rsidP="00441EBC">
            <w:pPr>
              <w:ind w:firstLine="51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</w:tr>
      <w:tr w:rsidR="005353CE" w:rsidRPr="00A378AA" w14:paraId="44E42A8B" w14:textId="77777777" w:rsidTr="00B26038">
        <w:tc>
          <w:tcPr>
            <w:tcW w:w="992" w:type="dxa"/>
            <w:vAlign w:val="center"/>
          </w:tcPr>
          <w:p w14:paraId="27C9E83D" w14:textId="77777777" w:rsidR="005353CE" w:rsidRPr="00A378AA" w:rsidRDefault="009512EB" w:rsidP="00B260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37" w:type="dxa"/>
            <w:vAlign w:val="center"/>
          </w:tcPr>
          <w:p w14:paraId="07DF2556" w14:textId="77777777" w:rsidR="005353CE" w:rsidRPr="00805081" w:rsidRDefault="005353CE" w:rsidP="00B26038">
            <w:pPr>
              <w:jc w:val="left"/>
              <w:rPr>
                <w:sz w:val="24"/>
                <w:szCs w:val="24"/>
              </w:rPr>
            </w:pPr>
            <w:r w:rsidRPr="00805081">
              <w:rPr>
                <w:sz w:val="24"/>
                <w:szCs w:val="24"/>
              </w:rPr>
              <w:t xml:space="preserve">Повторение и систематизация </w:t>
            </w:r>
            <w:r>
              <w:rPr>
                <w:sz w:val="24"/>
                <w:szCs w:val="24"/>
              </w:rPr>
              <w:t xml:space="preserve"> изученного</w:t>
            </w:r>
            <w:r w:rsidR="00441EBC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14:paraId="16A7F810" w14:textId="77777777" w:rsidR="005353CE" w:rsidRPr="00A378AA" w:rsidRDefault="005353CE" w:rsidP="00441EBC">
            <w:pPr>
              <w:ind w:firstLine="510"/>
              <w:jc w:val="left"/>
              <w:rPr>
                <w:sz w:val="24"/>
                <w:szCs w:val="24"/>
              </w:rPr>
            </w:pPr>
            <w:r w:rsidRPr="002D0BCD">
              <w:rPr>
                <w:sz w:val="24"/>
                <w:szCs w:val="24"/>
              </w:rPr>
              <w:t>9</w:t>
            </w:r>
          </w:p>
        </w:tc>
      </w:tr>
      <w:tr w:rsidR="005353CE" w:rsidRPr="00A378AA" w14:paraId="1829A94B" w14:textId="77777777" w:rsidTr="00B26038">
        <w:tc>
          <w:tcPr>
            <w:tcW w:w="992" w:type="dxa"/>
            <w:vAlign w:val="center"/>
          </w:tcPr>
          <w:p w14:paraId="00410133" w14:textId="77777777" w:rsidR="005353CE" w:rsidRPr="00A378AA" w:rsidRDefault="005353CE" w:rsidP="00B260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 w14:paraId="58D7A7D1" w14:textId="77777777" w:rsidR="005353CE" w:rsidRPr="00AB063F" w:rsidRDefault="005353CE" w:rsidP="00B26038">
            <w:pPr>
              <w:jc w:val="left"/>
              <w:rPr>
                <w:sz w:val="24"/>
                <w:szCs w:val="24"/>
              </w:rPr>
            </w:pPr>
            <w:r w:rsidRPr="00AB063F">
              <w:rPr>
                <w:sz w:val="24"/>
                <w:szCs w:val="24"/>
              </w:rPr>
              <w:t>Итого</w:t>
            </w:r>
          </w:p>
        </w:tc>
        <w:tc>
          <w:tcPr>
            <w:tcW w:w="1701" w:type="dxa"/>
            <w:vAlign w:val="center"/>
          </w:tcPr>
          <w:p w14:paraId="644DCFCC" w14:textId="77777777" w:rsidR="005353CE" w:rsidRPr="00A378AA" w:rsidRDefault="005353CE" w:rsidP="00441EBC">
            <w:pPr>
              <w:ind w:firstLine="51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</w:p>
        </w:tc>
      </w:tr>
      <w:tr w:rsidR="005353CE" w:rsidRPr="00A378AA" w14:paraId="511DD594" w14:textId="77777777" w:rsidTr="00B26038">
        <w:tc>
          <w:tcPr>
            <w:tcW w:w="8930" w:type="dxa"/>
            <w:gridSpan w:val="3"/>
            <w:vAlign w:val="center"/>
          </w:tcPr>
          <w:p w14:paraId="1150501B" w14:textId="77777777" w:rsidR="005353CE" w:rsidRPr="0077166A" w:rsidRDefault="005353CE" w:rsidP="00B26038">
            <w:pPr>
              <w:ind w:firstLine="510"/>
              <w:jc w:val="center"/>
              <w:rPr>
                <w:b/>
                <w:sz w:val="24"/>
                <w:szCs w:val="24"/>
              </w:rPr>
            </w:pPr>
            <w:r w:rsidRPr="0077166A">
              <w:rPr>
                <w:b/>
                <w:sz w:val="24"/>
                <w:szCs w:val="24"/>
              </w:rPr>
              <w:t>11 класс</w:t>
            </w:r>
          </w:p>
        </w:tc>
      </w:tr>
      <w:tr w:rsidR="005353CE" w:rsidRPr="00A378AA" w14:paraId="6A779EC1" w14:textId="77777777" w:rsidTr="00B26038">
        <w:tc>
          <w:tcPr>
            <w:tcW w:w="992" w:type="dxa"/>
            <w:vAlign w:val="center"/>
          </w:tcPr>
          <w:p w14:paraId="00976A55" w14:textId="77777777" w:rsidR="005353CE" w:rsidRPr="00FC173F" w:rsidRDefault="005353CE" w:rsidP="00B260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  <w:vAlign w:val="center"/>
          </w:tcPr>
          <w:p w14:paraId="4BD6F101" w14:textId="77777777" w:rsidR="005353CE" w:rsidRPr="009512EB" w:rsidRDefault="00CA05E7" w:rsidP="00B26038">
            <w:pPr>
              <w:jc w:val="left"/>
              <w:rPr>
                <w:sz w:val="24"/>
                <w:szCs w:val="24"/>
              </w:rPr>
            </w:pPr>
            <w:r w:rsidRPr="004C71A9">
              <w:rPr>
                <w:bCs/>
              </w:rPr>
              <w:t>Язык. Общие сведения о языке. Основные разделы науки о языке.</w:t>
            </w:r>
          </w:p>
        </w:tc>
        <w:tc>
          <w:tcPr>
            <w:tcW w:w="1701" w:type="dxa"/>
            <w:vAlign w:val="center"/>
          </w:tcPr>
          <w:p w14:paraId="0FE8A110" w14:textId="77777777" w:rsidR="005353CE" w:rsidRPr="00FC173F" w:rsidRDefault="00EC1FEE" w:rsidP="00B26038">
            <w:pPr>
              <w:ind w:firstLine="51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5353CE" w:rsidRPr="00A378AA" w14:paraId="74ACD7E1" w14:textId="77777777" w:rsidTr="00B26038">
        <w:tc>
          <w:tcPr>
            <w:tcW w:w="992" w:type="dxa"/>
            <w:vAlign w:val="center"/>
          </w:tcPr>
          <w:p w14:paraId="0A1237F2" w14:textId="77777777" w:rsidR="005353CE" w:rsidRPr="001C1FB6" w:rsidRDefault="005353CE" w:rsidP="00B26038">
            <w:pPr>
              <w:jc w:val="center"/>
              <w:rPr>
                <w:sz w:val="24"/>
                <w:szCs w:val="24"/>
              </w:rPr>
            </w:pPr>
            <w:r w:rsidRPr="001C1FB6"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14:paraId="77F8EC9E" w14:textId="77777777" w:rsidR="005353CE" w:rsidRPr="009512EB" w:rsidRDefault="00EC1FEE" w:rsidP="00B26038">
            <w:pPr>
              <w:jc w:val="left"/>
              <w:rPr>
                <w:sz w:val="24"/>
                <w:szCs w:val="24"/>
              </w:rPr>
            </w:pPr>
            <w:r w:rsidRPr="009512EB">
              <w:rPr>
                <w:rFonts w:eastAsia="Times New Roman"/>
                <w:sz w:val="24"/>
                <w:szCs w:val="24"/>
              </w:rPr>
              <w:t xml:space="preserve">Речь. Речевое общение.   </w:t>
            </w:r>
          </w:p>
        </w:tc>
        <w:tc>
          <w:tcPr>
            <w:tcW w:w="1701" w:type="dxa"/>
            <w:vAlign w:val="center"/>
          </w:tcPr>
          <w:p w14:paraId="239A61F6" w14:textId="77777777" w:rsidR="005353CE" w:rsidRPr="00FC173F" w:rsidRDefault="00EC1FEE" w:rsidP="00B26038">
            <w:pPr>
              <w:ind w:firstLine="51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5353CE" w:rsidRPr="00A378AA" w14:paraId="476AFF7D" w14:textId="77777777" w:rsidTr="00B26038">
        <w:tc>
          <w:tcPr>
            <w:tcW w:w="992" w:type="dxa"/>
            <w:vAlign w:val="center"/>
          </w:tcPr>
          <w:p w14:paraId="25E2D7D0" w14:textId="77777777" w:rsidR="005353CE" w:rsidRPr="00FC173F" w:rsidRDefault="005353CE" w:rsidP="00B260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14:paraId="0A7E10D2" w14:textId="77777777" w:rsidR="005353CE" w:rsidRPr="009512EB" w:rsidRDefault="008A5745" w:rsidP="00B26038">
            <w:pPr>
              <w:jc w:val="left"/>
              <w:rPr>
                <w:sz w:val="24"/>
                <w:szCs w:val="24"/>
              </w:rPr>
            </w:pPr>
            <w:r w:rsidRPr="009512EB">
              <w:rPr>
                <w:sz w:val="24"/>
                <w:szCs w:val="24"/>
              </w:rPr>
              <w:t>Культура речи.</w:t>
            </w:r>
          </w:p>
        </w:tc>
        <w:tc>
          <w:tcPr>
            <w:tcW w:w="1701" w:type="dxa"/>
            <w:vAlign w:val="center"/>
          </w:tcPr>
          <w:p w14:paraId="2157FBFE" w14:textId="77777777" w:rsidR="005353CE" w:rsidRPr="00FC173F" w:rsidRDefault="00FB799F" w:rsidP="00B26038">
            <w:pPr>
              <w:ind w:firstLine="51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5353CE" w:rsidRPr="00A378AA" w14:paraId="1521A220" w14:textId="77777777" w:rsidTr="00B26038">
        <w:tc>
          <w:tcPr>
            <w:tcW w:w="992" w:type="dxa"/>
            <w:vAlign w:val="center"/>
          </w:tcPr>
          <w:p w14:paraId="6ED82B6F" w14:textId="77777777" w:rsidR="005353CE" w:rsidRPr="00FC173F" w:rsidRDefault="005353CE" w:rsidP="00B260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  <w:vAlign w:val="center"/>
          </w:tcPr>
          <w:p w14:paraId="76073709" w14:textId="77777777" w:rsidR="005353CE" w:rsidRPr="009512EB" w:rsidRDefault="00FB799F" w:rsidP="00B26038">
            <w:pPr>
              <w:jc w:val="left"/>
              <w:rPr>
                <w:b/>
                <w:sz w:val="24"/>
                <w:szCs w:val="24"/>
              </w:rPr>
            </w:pPr>
            <w:r w:rsidRPr="009512EB">
              <w:rPr>
                <w:rFonts w:eastAsia="Times New Roman"/>
                <w:sz w:val="24"/>
                <w:szCs w:val="24"/>
              </w:rPr>
              <w:t>Языковая норма и её функции.</w:t>
            </w:r>
          </w:p>
        </w:tc>
        <w:tc>
          <w:tcPr>
            <w:tcW w:w="1701" w:type="dxa"/>
            <w:vAlign w:val="center"/>
          </w:tcPr>
          <w:p w14:paraId="0DD73BE6" w14:textId="77777777" w:rsidR="005353CE" w:rsidRPr="00FC173F" w:rsidRDefault="009512EB" w:rsidP="00B26038">
            <w:pPr>
              <w:ind w:firstLine="51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5353CE" w:rsidRPr="00A378AA" w14:paraId="36972315" w14:textId="77777777" w:rsidTr="00B26038">
        <w:tc>
          <w:tcPr>
            <w:tcW w:w="992" w:type="dxa"/>
            <w:vAlign w:val="center"/>
          </w:tcPr>
          <w:p w14:paraId="4655689C" w14:textId="77777777" w:rsidR="005353CE" w:rsidRPr="00FC173F" w:rsidRDefault="005353CE" w:rsidP="00B260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14:paraId="559B1159" w14:textId="77777777" w:rsidR="005353CE" w:rsidRPr="009512EB" w:rsidRDefault="00FB799F" w:rsidP="00B26038">
            <w:pPr>
              <w:jc w:val="left"/>
              <w:rPr>
                <w:sz w:val="24"/>
                <w:szCs w:val="24"/>
              </w:rPr>
            </w:pPr>
            <w:r w:rsidRPr="009512EB">
              <w:rPr>
                <w:rFonts w:eastAsia="Times New Roman"/>
                <w:sz w:val="24"/>
                <w:szCs w:val="24"/>
              </w:rPr>
              <w:t>Пунктуационные нормы русского языка.</w:t>
            </w:r>
          </w:p>
        </w:tc>
        <w:tc>
          <w:tcPr>
            <w:tcW w:w="1701" w:type="dxa"/>
            <w:vAlign w:val="center"/>
          </w:tcPr>
          <w:p w14:paraId="38F553A8" w14:textId="77777777" w:rsidR="005353CE" w:rsidRPr="00FC173F" w:rsidRDefault="00123C77" w:rsidP="00B26038">
            <w:pPr>
              <w:ind w:firstLine="51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</w:tr>
      <w:tr w:rsidR="005353CE" w:rsidRPr="00A378AA" w14:paraId="5E1C559F" w14:textId="77777777" w:rsidTr="00B26038">
        <w:tc>
          <w:tcPr>
            <w:tcW w:w="992" w:type="dxa"/>
            <w:vAlign w:val="center"/>
          </w:tcPr>
          <w:p w14:paraId="5F29A84E" w14:textId="77777777" w:rsidR="005353CE" w:rsidRPr="00FC173F" w:rsidRDefault="009512EB" w:rsidP="00B260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14:paraId="5C2AA3B5" w14:textId="77777777" w:rsidR="005353CE" w:rsidRPr="00FC173F" w:rsidRDefault="005353CE" w:rsidP="00B26038">
            <w:pPr>
              <w:jc w:val="left"/>
              <w:rPr>
                <w:sz w:val="24"/>
                <w:szCs w:val="24"/>
              </w:rPr>
            </w:pPr>
            <w:r w:rsidRPr="00FC173F">
              <w:rPr>
                <w:sz w:val="24"/>
                <w:szCs w:val="24"/>
              </w:rPr>
              <w:t xml:space="preserve">Повторение и </w:t>
            </w:r>
            <w:r>
              <w:rPr>
                <w:sz w:val="24"/>
                <w:szCs w:val="24"/>
              </w:rPr>
              <w:t xml:space="preserve">систематизация изученного  </w:t>
            </w:r>
          </w:p>
        </w:tc>
        <w:tc>
          <w:tcPr>
            <w:tcW w:w="1701" w:type="dxa"/>
            <w:vAlign w:val="center"/>
          </w:tcPr>
          <w:p w14:paraId="6AD73BC1" w14:textId="77777777" w:rsidR="005353CE" w:rsidRPr="00FC173F" w:rsidRDefault="005353CE" w:rsidP="00B26038">
            <w:pPr>
              <w:ind w:firstLine="510"/>
              <w:jc w:val="left"/>
              <w:rPr>
                <w:sz w:val="24"/>
                <w:szCs w:val="24"/>
              </w:rPr>
            </w:pPr>
            <w:r w:rsidRPr="00123C77">
              <w:rPr>
                <w:sz w:val="24"/>
                <w:szCs w:val="24"/>
              </w:rPr>
              <w:t>9</w:t>
            </w:r>
          </w:p>
        </w:tc>
      </w:tr>
      <w:tr w:rsidR="005353CE" w:rsidRPr="00A378AA" w14:paraId="1464E0A0" w14:textId="77777777" w:rsidTr="00B26038">
        <w:tc>
          <w:tcPr>
            <w:tcW w:w="992" w:type="dxa"/>
            <w:vAlign w:val="center"/>
          </w:tcPr>
          <w:p w14:paraId="000D8E01" w14:textId="77777777" w:rsidR="005353CE" w:rsidRPr="00FC173F" w:rsidRDefault="005353CE" w:rsidP="00B26038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230D7CA7" w14:textId="77777777" w:rsidR="005353CE" w:rsidRPr="00FC173F" w:rsidRDefault="005353CE" w:rsidP="00B26038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701" w:type="dxa"/>
            <w:vAlign w:val="center"/>
          </w:tcPr>
          <w:p w14:paraId="5773E6AA" w14:textId="77777777" w:rsidR="005353CE" w:rsidRPr="00FC173F" w:rsidRDefault="005353CE" w:rsidP="00B26038">
            <w:pPr>
              <w:ind w:firstLine="51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</w:tr>
    </w:tbl>
    <w:p w14:paraId="7D0A1DEF" w14:textId="77777777" w:rsidR="005353CE" w:rsidRDefault="005353CE" w:rsidP="005353CE">
      <w:pPr>
        <w:widowControl w:val="0"/>
        <w:ind w:firstLine="567"/>
        <w:jc w:val="both"/>
        <w:rPr>
          <w:sz w:val="24"/>
          <w:szCs w:val="24"/>
        </w:rPr>
      </w:pPr>
    </w:p>
    <w:p w14:paraId="082B426E" w14:textId="77777777" w:rsidR="005353CE" w:rsidRDefault="005353CE" w:rsidP="005353CE">
      <w:pPr>
        <w:jc w:val="center"/>
        <w:rPr>
          <w:b/>
          <w:sz w:val="24"/>
          <w:szCs w:val="24"/>
        </w:rPr>
      </w:pPr>
    </w:p>
    <w:p w14:paraId="7EA018F3" w14:textId="77777777" w:rsidR="005353CE" w:rsidRDefault="005353CE" w:rsidP="005353CE">
      <w:pPr>
        <w:pStyle w:val="a"/>
        <w:numPr>
          <w:ilvl w:val="0"/>
          <w:numId w:val="0"/>
        </w:numPr>
        <w:spacing w:line="240" w:lineRule="auto"/>
        <w:ind w:left="284"/>
      </w:pPr>
    </w:p>
    <w:p w14:paraId="5EEA1BCF" w14:textId="77777777" w:rsidR="005353CE" w:rsidRDefault="005353CE" w:rsidP="00CD65E7">
      <w:pPr>
        <w:tabs>
          <w:tab w:val="left" w:pos="0"/>
        </w:tabs>
        <w:ind w:right="843"/>
        <w:jc w:val="both"/>
        <w:outlineLvl w:val="0"/>
        <w:rPr>
          <w:b/>
          <w:sz w:val="24"/>
          <w:szCs w:val="24"/>
        </w:rPr>
      </w:pPr>
    </w:p>
    <w:p w14:paraId="5639C604" w14:textId="77777777" w:rsidR="005353CE" w:rsidRPr="004C71A9" w:rsidRDefault="005353CE" w:rsidP="00CD65E7">
      <w:pPr>
        <w:tabs>
          <w:tab w:val="left" w:pos="0"/>
        </w:tabs>
        <w:ind w:right="843"/>
        <w:jc w:val="both"/>
        <w:outlineLvl w:val="0"/>
        <w:rPr>
          <w:b/>
          <w:sz w:val="24"/>
          <w:szCs w:val="24"/>
        </w:rPr>
      </w:pPr>
    </w:p>
    <w:p w14:paraId="016E5DED" w14:textId="77777777" w:rsidR="00CD65E7" w:rsidRPr="004C71A9" w:rsidRDefault="00D203A2" w:rsidP="00D203A2">
      <w:pPr>
        <w:tabs>
          <w:tab w:val="left" w:pos="0"/>
        </w:tabs>
        <w:ind w:right="843"/>
        <w:jc w:val="both"/>
        <w:rPr>
          <w:sz w:val="24"/>
          <w:szCs w:val="24"/>
        </w:rPr>
      </w:pPr>
      <w:r w:rsidRPr="004C71A9">
        <w:rPr>
          <w:sz w:val="24"/>
          <w:szCs w:val="24"/>
        </w:rPr>
        <w:t xml:space="preserve"> </w:t>
      </w:r>
    </w:p>
    <w:p w14:paraId="0215F1BE" w14:textId="77777777" w:rsidR="004C52E5" w:rsidRPr="004C71A9" w:rsidRDefault="004C52E5" w:rsidP="003E4AC8">
      <w:pPr>
        <w:tabs>
          <w:tab w:val="left" w:pos="0"/>
        </w:tabs>
        <w:ind w:left="6" w:right="843"/>
        <w:jc w:val="both"/>
        <w:rPr>
          <w:rFonts w:eastAsia="Times New Roman"/>
          <w:sz w:val="24"/>
          <w:szCs w:val="24"/>
        </w:rPr>
      </w:pPr>
    </w:p>
    <w:sectPr w:rsidR="004C52E5" w:rsidRPr="004C71A9" w:rsidSect="00692705">
      <w:pgSz w:w="11906" w:h="16838"/>
      <w:pgMar w:top="709" w:right="850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AE44F776"/>
    <w:lvl w:ilvl="0" w:tplc="FFFFFFFF">
      <w:numFmt w:val="none"/>
      <w:lvlText w:val=""/>
      <w:lvlJc w:val="left"/>
      <w:pPr>
        <w:tabs>
          <w:tab w:val="num" w:pos="360"/>
        </w:tabs>
      </w:p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4C831591"/>
    <w:multiLevelType w:val="hybridMultilevel"/>
    <w:tmpl w:val="50089AE2"/>
    <w:lvl w:ilvl="0" w:tplc="7DC0D080">
      <w:start w:val="10"/>
      <w:numFmt w:val="decimal"/>
      <w:lvlText w:val="%1"/>
      <w:lvlJc w:val="left"/>
      <w:pPr>
        <w:ind w:left="72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705"/>
    <w:rsid w:val="0003217F"/>
    <w:rsid w:val="00056728"/>
    <w:rsid w:val="000A15D4"/>
    <w:rsid w:val="00123C77"/>
    <w:rsid w:val="00157931"/>
    <w:rsid w:val="002D0BCD"/>
    <w:rsid w:val="002E02F4"/>
    <w:rsid w:val="00392162"/>
    <w:rsid w:val="003D2F63"/>
    <w:rsid w:val="003E4AC8"/>
    <w:rsid w:val="00441EBC"/>
    <w:rsid w:val="004C52E5"/>
    <w:rsid w:val="004C71A9"/>
    <w:rsid w:val="005353CE"/>
    <w:rsid w:val="006066BE"/>
    <w:rsid w:val="00692705"/>
    <w:rsid w:val="006F2012"/>
    <w:rsid w:val="00845D37"/>
    <w:rsid w:val="00865409"/>
    <w:rsid w:val="008A5745"/>
    <w:rsid w:val="008B5047"/>
    <w:rsid w:val="00933B54"/>
    <w:rsid w:val="009512EB"/>
    <w:rsid w:val="009858C1"/>
    <w:rsid w:val="00A35CD1"/>
    <w:rsid w:val="00B317A1"/>
    <w:rsid w:val="00B32136"/>
    <w:rsid w:val="00B73A4A"/>
    <w:rsid w:val="00C26AF6"/>
    <w:rsid w:val="00CA05E7"/>
    <w:rsid w:val="00CC56EA"/>
    <w:rsid w:val="00CD65E7"/>
    <w:rsid w:val="00CE3D6C"/>
    <w:rsid w:val="00D203A2"/>
    <w:rsid w:val="00D56A41"/>
    <w:rsid w:val="00D935F2"/>
    <w:rsid w:val="00E65F44"/>
    <w:rsid w:val="00EB634B"/>
    <w:rsid w:val="00EC1FEE"/>
    <w:rsid w:val="00EE4155"/>
    <w:rsid w:val="00FB211F"/>
    <w:rsid w:val="00FB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EAC71"/>
  <w15:chartTrackingRefBased/>
  <w15:docId w15:val="{BDF76B27-2AE2-46C8-A9AA-1DB72F6F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9270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Перечень"/>
    <w:basedOn w:val="a0"/>
    <w:next w:val="a0"/>
    <w:link w:val="a4"/>
    <w:qFormat/>
    <w:rsid w:val="00692705"/>
    <w:pPr>
      <w:numPr>
        <w:numId w:val="1"/>
      </w:numPr>
      <w:suppressAutoHyphens/>
      <w:spacing w:line="360" w:lineRule="auto"/>
      <w:ind w:left="0" w:firstLine="284"/>
      <w:jc w:val="both"/>
    </w:pPr>
    <w:rPr>
      <w:rFonts w:eastAsia="Calibri"/>
      <w:sz w:val="28"/>
      <w:u w:color="000000"/>
      <w:bdr w:val="nil"/>
    </w:rPr>
  </w:style>
  <w:style w:type="character" w:customStyle="1" w:styleId="a4">
    <w:name w:val="Перечень Знак"/>
    <w:link w:val="a"/>
    <w:rsid w:val="00692705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5">
    <w:name w:val="Основной текст_"/>
    <w:basedOn w:val="a1"/>
    <w:link w:val="1"/>
    <w:uiPriority w:val="99"/>
    <w:rsid w:val="00CD65E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0"/>
    <w:link w:val="a5"/>
    <w:uiPriority w:val="99"/>
    <w:rsid w:val="00CD65E7"/>
    <w:pPr>
      <w:widowControl w:val="0"/>
      <w:shd w:val="clear" w:color="auto" w:fill="FFFFFF"/>
    </w:pPr>
    <w:rPr>
      <w:rFonts w:eastAsia="Times New Roman"/>
      <w:lang w:eastAsia="en-US"/>
    </w:rPr>
  </w:style>
  <w:style w:type="paragraph" w:styleId="a6">
    <w:name w:val="List Paragraph"/>
    <w:basedOn w:val="a0"/>
    <w:uiPriority w:val="34"/>
    <w:qFormat/>
    <w:rsid w:val="00CD65E7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a7">
    <w:name w:val="Normal (Web)"/>
    <w:basedOn w:val="a0"/>
    <w:link w:val="a8"/>
    <w:uiPriority w:val="99"/>
    <w:unhideWhenUsed/>
    <w:rsid w:val="00CD65E7"/>
    <w:pPr>
      <w:spacing w:before="100" w:beforeAutospacing="1" w:after="100" w:afterAutospacing="1"/>
    </w:pPr>
    <w:rPr>
      <w:rFonts w:eastAsia="Times New Roman"/>
      <w:sz w:val="24"/>
      <w:szCs w:val="24"/>
      <w:lang w:val="x-none" w:eastAsia="x-none"/>
    </w:rPr>
  </w:style>
  <w:style w:type="character" w:customStyle="1" w:styleId="a8">
    <w:name w:val="Обычный (Интернет) Знак"/>
    <w:link w:val="a7"/>
    <w:uiPriority w:val="99"/>
    <w:locked/>
    <w:rsid w:val="00CD65E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table" w:styleId="a9">
    <w:name w:val="Table Grid"/>
    <w:basedOn w:val="a2"/>
    <w:uiPriority w:val="59"/>
    <w:rsid w:val="00CD65E7"/>
    <w:pPr>
      <w:spacing w:after="0" w:line="240" w:lineRule="auto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5">
    <w:name w:val="c5"/>
    <w:basedOn w:val="a1"/>
    <w:rsid w:val="00CD65E7"/>
  </w:style>
  <w:style w:type="paragraph" w:customStyle="1" w:styleId="c16">
    <w:name w:val="c16"/>
    <w:basedOn w:val="a0"/>
    <w:rsid w:val="00CD65E7"/>
    <w:pPr>
      <w:spacing w:before="100" w:beforeAutospacing="1" w:after="100" w:afterAutospacing="1"/>
    </w:pPr>
    <w:rPr>
      <w:rFonts w:eastAsia="Times New Roman"/>
      <w:sz w:val="24"/>
      <w:szCs w:val="24"/>
      <w:lang w:bidi="he-IL"/>
    </w:rPr>
  </w:style>
  <w:style w:type="paragraph" w:styleId="aa">
    <w:name w:val="Body Text"/>
    <w:basedOn w:val="a0"/>
    <w:link w:val="ab"/>
    <w:uiPriority w:val="1"/>
    <w:qFormat/>
    <w:rsid w:val="00CD65E7"/>
    <w:pPr>
      <w:widowControl w:val="0"/>
      <w:autoSpaceDE w:val="0"/>
      <w:autoSpaceDN w:val="0"/>
    </w:pPr>
    <w:rPr>
      <w:rFonts w:ascii="Georgia" w:eastAsia="Georgia" w:hAnsi="Georgia" w:cs="Georgia"/>
      <w:sz w:val="21"/>
      <w:szCs w:val="21"/>
      <w:lang w:val="en-US" w:eastAsia="en-US"/>
    </w:rPr>
  </w:style>
  <w:style w:type="character" w:customStyle="1" w:styleId="ab">
    <w:name w:val="Основной текст Знак"/>
    <w:basedOn w:val="a1"/>
    <w:link w:val="aa"/>
    <w:uiPriority w:val="1"/>
    <w:rsid w:val="00CD65E7"/>
    <w:rPr>
      <w:rFonts w:ascii="Georgia" w:eastAsia="Georgia" w:hAnsi="Georgia" w:cs="Georgia"/>
      <w:sz w:val="21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3420</Words>
  <Characters>19496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2020-11-23T03:42:00Z</dcterms:created>
  <dcterms:modified xsi:type="dcterms:W3CDTF">2020-11-23T03:42:00Z</dcterms:modified>
</cp:coreProperties>
</file>